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8402" w14:textId="74C15894" w:rsidR="00600A5A" w:rsidRPr="00CC7057" w:rsidRDefault="00CC7057" w:rsidP="004706C7">
      <w:pPr>
        <w:rPr>
          <w:b/>
          <w:bCs/>
        </w:rPr>
      </w:pPr>
      <w:r>
        <w:rPr>
          <w:b/>
          <w:bCs/>
        </w:rPr>
        <w:t>Negotiation / Departures Table:</w:t>
      </w:r>
    </w:p>
    <w:p w14:paraId="224DE71B" w14:textId="5C529078" w:rsidR="00600A5A" w:rsidRDefault="000F31DB" w:rsidP="004706C7">
      <w:r>
        <w:t xml:space="preserve">The following table sets out </w:t>
      </w:r>
      <w:r w:rsidR="00617B0C">
        <w:t>the parties’</w:t>
      </w:r>
      <w:r>
        <w:t xml:space="preserve"> comments on the [</w:t>
      </w:r>
      <w:r w:rsidRPr="000F31DB">
        <w:rPr>
          <w:highlight w:val="yellow"/>
        </w:rPr>
        <w:t>insert document(s)</w:t>
      </w:r>
      <w:r>
        <w:t xml:space="preserve">]. The purpose of this table is to facilitate discussion between the parties and any agreed positions remain subject to </w:t>
      </w:r>
      <w:r w:rsidR="00FD7254">
        <w:t>final approvals.</w:t>
      </w:r>
      <w:r>
        <w:t xml:space="preserve"> </w:t>
      </w:r>
    </w:p>
    <w:tbl>
      <w:tblPr>
        <w:tblStyle w:val="TableGrid20"/>
        <w:tblW w:w="0" w:type="auto"/>
        <w:tblLook w:val="04A0" w:firstRow="1" w:lastRow="0" w:firstColumn="1" w:lastColumn="0" w:noHBand="0" w:noVBand="1"/>
      </w:tblPr>
      <w:tblGrid>
        <w:gridCol w:w="587"/>
        <w:gridCol w:w="1646"/>
        <w:gridCol w:w="1177"/>
        <w:gridCol w:w="6224"/>
        <w:gridCol w:w="5529"/>
        <w:gridCol w:w="5519"/>
      </w:tblGrid>
      <w:tr w:rsidR="00121C9C" w:rsidRPr="0035387C" w14:paraId="425F79A9" w14:textId="5421BF92" w:rsidTr="00F149AB">
        <w:trPr>
          <w:trHeight w:val="361"/>
          <w:tblHeader/>
        </w:trPr>
        <w:tc>
          <w:tcPr>
            <w:tcW w:w="0" w:type="auto"/>
            <w:shd w:val="clear" w:color="auto" w:fill="002060"/>
          </w:tcPr>
          <w:p w14:paraId="699E285D" w14:textId="77777777" w:rsidR="00121C9C" w:rsidRPr="0035387C" w:rsidRDefault="00121C9C" w:rsidP="005E16FD">
            <w:pPr>
              <w:spacing w:beforeLines="60" w:before="144" w:afterLines="60" w:after="144" w:line="276" w:lineRule="auto"/>
              <w:rPr>
                <w:rFonts w:asciiTheme="minorHAnsi" w:hAnsiTheme="minorHAnsi" w:cstheme="minorHAnsi"/>
                <w:b/>
                <w:bCs/>
                <w:color w:val="FFFFFF"/>
                <w:sz w:val="18"/>
                <w:szCs w:val="18"/>
                <w:lang w:eastAsia="en-US"/>
              </w:rPr>
            </w:pPr>
            <w:r w:rsidRPr="0035387C">
              <w:rPr>
                <w:rFonts w:asciiTheme="minorHAnsi" w:hAnsiTheme="minorHAnsi" w:cstheme="minorHAnsi"/>
                <w:b/>
                <w:bCs/>
                <w:color w:val="FFFFFF"/>
                <w:sz w:val="18"/>
                <w:szCs w:val="18"/>
                <w:lang w:eastAsia="en-US"/>
              </w:rPr>
              <w:t>Item</w:t>
            </w:r>
          </w:p>
        </w:tc>
        <w:tc>
          <w:tcPr>
            <w:tcW w:w="0" w:type="auto"/>
            <w:shd w:val="clear" w:color="auto" w:fill="002060"/>
          </w:tcPr>
          <w:p w14:paraId="1E21B02C" w14:textId="71C7BD5D" w:rsidR="00121C9C" w:rsidRPr="0035387C" w:rsidRDefault="00121C9C" w:rsidP="005E16FD">
            <w:pPr>
              <w:spacing w:beforeLines="60" w:before="144" w:afterLines="60" w:after="144" w:line="276" w:lineRule="auto"/>
              <w:rPr>
                <w:rFonts w:asciiTheme="minorHAnsi" w:hAnsiTheme="minorHAnsi" w:cstheme="minorHAnsi"/>
                <w:b/>
                <w:bCs/>
                <w:color w:val="FFFFFF"/>
                <w:sz w:val="18"/>
                <w:szCs w:val="18"/>
                <w:lang w:eastAsia="en-US"/>
              </w:rPr>
            </w:pPr>
            <w:r>
              <w:rPr>
                <w:rFonts w:asciiTheme="minorHAnsi" w:hAnsiTheme="minorHAnsi" w:cstheme="minorHAnsi"/>
                <w:b/>
                <w:bCs/>
                <w:color w:val="FFFFFF"/>
                <w:sz w:val="18"/>
                <w:szCs w:val="18"/>
                <w:lang w:eastAsia="en-US"/>
              </w:rPr>
              <w:t>Reference</w:t>
            </w:r>
          </w:p>
        </w:tc>
        <w:tc>
          <w:tcPr>
            <w:tcW w:w="1137" w:type="dxa"/>
            <w:shd w:val="clear" w:color="auto" w:fill="002060"/>
          </w:tcPr>
          <w:p w14:paraId="18C3FC6F" w14:textId="39BABB3E" w:rsidR="00121C9C" w:rsidRDefault="00121C9C" w:rsidP="005E16FD">
            <w:pPr>
              <w:spacing w:beforeLines="60" w:before="144" w:afterLines="60" w:after="144" w:line="276" w:lineRule="auto"/>
              <w:rPr>
                <w:rFonts w:asciiTheme="minorHAnsi" w:hAnsiTheme="minorHAnsi" w:cstheme="minorHAnsi"/>
                <w:b/>
                <w:bCs/>
                <w:color w:val="FFFFFF"/>
                <w:sz w:val="18"/>
                <w:szCs w:val="18"/>
                <w:lang w:eastAsia="en-US"/>
              </w:rPr>
            </w:pPr>
            <w:r>
              <w:rPr>
                <w:rFonts w:asciiTheme="minorHAnsi" w:hAnsiTheme="minorHAnsi" w:cstheme="minorHAnsi"/>
                <w:b/>
                <w:bCs/>
                <w:color w:val="FFFFFF"/>
                <w:sz w:val="18"/>
                <w:szCs w:val="18"/>
                <w:lang w:eastAsia="en-US"/>
              </w:rPr>
              <w:t>Topic</w:t>
            </w:r>
          </w:p>
        </w:tc>
        <w:tc>
          <w:tcPr>
            <w:tcW w:w="6224" w:type="dxa"/>
            <w:shd w:val="clear" w:color="auto" w:fill="002060"/>
          </w:tcPr>
          <w:p w14:paraId="737F5FB5" w14:textId="78C5F11C" w:rsidR="00121C9C" w:rsidRPr="0035387C" w:rsidRDefault="00AC192A" w:rsidP="005E16FD">
            <w:pPr>
              <w:spacing w:beforeLines="60" w:before="144" w:afterLines="60" w:after="144" w:line="276" w:lineRule="auto"/>
              <w:rPr>
                <w:rFonts w:asciiTheme="minorHAnsi" w:hAnsiTheme="minorHAnsi" w:cstheme="minorHAnsi"/>
                <w:b/>
                <w:bCs/>
                <w:color w:val="FFFFFF"/>
                <w:sz w:val="18"/>
                <w:szCs w:val="18"/>
                <w:lang w:eastAsia="en-US"/>
              </w:rPr>
            </w:pPr>
            <w:r>
              <w:rPr>
                <w:rFonts w:asciiTheme="minorHAnsi" w:hAnsiTheme="minorHAnsi" w:cstheme="minorHAnsi"/>
                <w:b/>
                <w:bCs/>
                <w:color w:val="FFFFFF"/>
                <w:sz w:val="18"/>
                <w:szCs w:val="18"/>
                <w:lang w:eastAsia="en-US"/>
              </w:rPr>
              <w:t xml:space="preserve">Proposed </w:t>
            </w:r>
            <w:r w:rsidR="00121C9C">
              <w:rPr>
                <w:rFonts w:asciiTheme="minorHAnsi" w:hAnsiTheme="minorHAnsi" w:cstheme="minorHAnsi"/>
                <w:b/>
                <w:bCs/>
                <w:color w:val="FFFFFF"/>
                <w:sz w:val="18"/>
                <w:szCs w:val="18"/>
                <w:lang w:eastAsia="en-US"/>
              </w:rPr>
              <w:t>Departure</w:t>
            </w:r>
          </w:p>
        </w:tc>
        <w:tc>
          <w:tcPr>
            <w:tcW w:w="5529" w:type="dxa"/>
            <w:shd w:val="clear" w:color="auto" w:fill="002060"/>
          </w:tcPr>
          <w:p w14:paraId="7887A07B" w14:textId="6A35DD9F" w:rsidR="00121C9C" w:rsidRPr="0035387C" w:rsidRDefault="00121C9C" w:rsidP="005E16FD">
            <w:pPr>
              <w:spacing w:beforeLines="60" w:before="144" w:afterLines="60" w:after="144" w:line="276" w:lineRule="auto"/>
              <w:rPr>
                <w:rFonts w:asciiTheme="minorHAnsi" w:hAnsiTheme="minorHAnsi" w:cstheme="minorHAnsi"/>
                <w:b/>
                <w:bCs/>
                <w:color w:val="FFFFFF"/>
                <w:sz w:val="18"/>
                <w:szCs w:val="18"/>
                <w:lang w:eastAsia="en-US"/>
              </w:rPr>
            </w:pPr>
            <w:r>
              <w:rPr>
                <w:rFonts w:asciiTheme="minorHAnsi" w:hAnsiTheme="minorHAnsi" w:cstheme="minorHAnsi"/>
                <w:b/>
                <w:bCs/>
                <w:color w:val="FFFFFF"/>
                <w:sz w:val="18"/>
                <w:szCs w:val="18"/>
                <w:lang w:eastAsia="en-US"/>
              </w:rPr>
              <w:t>[</w:t>
            </w:r>
            <w:r w:rsidRPr="00FD7254">
              <w:rPr>
                <w:rFonts w:asciiTheme="minorHAnsi" w:hAnsiTheme="minorHAnsi" w:cstheme="minorHAnsi"/>
                <w:b/>
                <w:bCs/>
                <w:color w:val="FFFFFF"/>
                <w:sz w:val="18"/>
                <w:szCs w:val="18"/>
                <w:highlight w:val="darkRed"/>
                <w:lang w:eastAsia="en-US"/>
              </w:rPr>
              <w:t>Party A</w:t>
            </w:r>
            <w:r>
              <w:rPr>
                <w:rFonts w:asciiTheme="minorHAnsi" w:hAnsiTheme="minorHAnsi" w:cstheme="minorHAnsi"/>
                <w:b/>
                <w:bCs/>
                <w:color w:val="FFFFFF"/>
                <w:sz w:val="18"/>
                <w:szCs w:val="18"/>
                <w:lang w:eastAsia="en-US"/>
              </w:rPr>
              <w:t>] comments</w:t>
            </w:r>
          </w:p>
        </w:tc>
        <w:tc>
          <w:tcPr>
            <w:tcW w:w="5519" w:type="dxa"/>
            <w:shd w:val="clear" w:color="auto" w:fill="002060"/>
          </w:tcPr>
          <w:p w14:paraId="271FE53A" w14:textId="2F840AAF" w:rsidR="00121C9C" w:rsidRDefault="00121C9C" w:rsidP="005E16FD">
            <w:pPr>
              <w:spacing w:beforeLines="60" w:before="144" w:afterLines="60" w:after="144" w:line="276" w:lineRule="auto"/>
              <w:rPr>
                <w:rFonts w:asciiTheme="minorHAnsi" w:hAnsiTheme="minorHAnsi" w:cstheme="minorHAnsi"/>
                <w:b/>
                <w:bCs/>
                <w:color w:val="FFFFFF"/>
                <w:sz w:val="18"/>
                <w:szCs w:val="18"/>
                <w:lang w:eastAsia="en-US"/>
              </w:rPr>
            </w:pPr>
            <w:r>
              <w:rPr>
                <w:rFonts w:asciiTheme="minorHAnsi" w:hAnsiTheme="minorHAnsi" w:cstheme="minorHAnsi"/>
                <w:b/>
                <w:bCs/>
                <w:color w:val="FFFFFF"/>
                <w:sz w:val="18"/>
                <w:szCs w:val="18"/>
                <w:lang w:eastAsia="en-US"/>
              </w:rPr>
              <w:t>[</w:t>
            </w:r>
            <w:r w:rsidRPr="00FD7254">
              <w:rPr>
                <w:rFonts w:asciiTheme="minorHAnsi" w:hAnsiTheme="minorHAnsi" w:cstheme="minorHAnsi"/>
                <w:b/>
                <w:bCs/>
                <w:color w:val="FFFFFF"/>
                <w:sz w:val="18"/>
                <w:szCs w:val="18"/>
                <w:highlight w:val="darkRed"/>
                <w:lang w:eastAsia="en-US"/>
              </w:rPr>
              <w:t>Party B</w:t>
            </w:r>
            <w:r>
              <w:rPr>
                <w:rFonts w:asciiTheme="minorHAnsi" w:hAnsiTheme="minorHAnsi" w:cstheme="minorHAnsi"/>
                <w:b/>
                <w:bCs/>
                <w:color w:val="FFFFFF"/>
                <w:sz w:val="18"/>
                <w:szCs w:val="18"/>
                <w:lang w:eastAsia="en-US"/>
              </w:rPr>
              <w:t>] comments</w:t>
            </w:r>
          </w:p>
        </w:tc>
      </w:tr>
      <w:tr w:rsidR="00121C9C" w:rsidRPr="0035387C" w14:paraId="2DF6CD07" w14:textId="16661EBC" w:rsidTr="00F149AB">
        <w:trPr>
          <w:trHeight w:val="531"/>
        </w:trPr>
        <w:tc>
          <w:tcPr>
            <w:tcW w:w="0" w:type="auto"/>
            <w:shd w:val="clear" w:color="auto" w:fill="auto"/>
          </w:tcPr>
          <w:p w14:paraId="6C7F3247" w14:textId="77777777" w:rsidR="00121C9C" w:rsidRPr="0035387C" w:rsidRDefault="00121C9C" w:rsidP="0015137A">
            <w:pPr>
              <w:numPr>
                <w:ilvl w:val="0"/>
                <w:numId w:val="16"/>
              </w:numPr>
              <w:spacing w:beforeLines="60" w:before="144" w:afterLines="60" w:after="144" w:line="276" w:lineRule="auto"/>
              <w:ind w:left="357" w:hanging="357"/>
              <w:rPr>
                <w:rFonts w:asciiTheme="minorHAnsi" w:hAnsiTheme="minorHAnsi" w:cstheme="minorHAnsi"/>
                <w:sz w:val="18"/>
                <w:szCs w:val="18"/>
                <w:lang w:eastAsia="en-US"/>
              </w:rPr>
            </w:pPr>
          </w:p>
        </w:tc>
        <w:tc>
          <w:tcPr>
            <w:tcW w:w="0" w:type="auto"/>
            <w:shd w:val="clear" w:color="auto" w:fill="auto"/>
          </w:tcPr>
          <w:p w14:paraId="66B8CF44" w14:textId="69AD6AD6" w:rsidR="00121C9C" w:rsidRDefault="005D0293" w:rsidP="005E16FD">
            <w:pPr>
              <w:spacing w:beforeLines="60" w:before="144" w:afterLines="60" w:after="144" w:line="276" w:lineRule="auto"/>
              <w:rPr>
                <w:rFonts w:asciiTheme="minorHAnsi" w:hAnsiTheme="minorHAnsi" w:cstheme="minorHAnsi"/>
                <w:sz w:val="18"/>
                <w:szCs w:val="18"/>
                <w:lang w:eastAsia="en-US"/>
              </w:rPr>
            </w:pPr>
            <w:r>
              <w:rPr>
                <w:rFonts w:asciiTheme="minorHAnsi" w:hAnsiTheme="minorHAnsi" w:cstheme="minorHAnsi"/>
                <w:sz w:val="18"/>
                <w:szCs w:val="18"/>
                <w:lang w:eastAsia="en-US"/>
              </w:rPr>
              <w:t>Clause 1.1 (Definitions)</w:t>
            </w:r>
          </w:p>
        </w:tc>
        <w:tc>
          <w:tcPr>
            <w:tcW w:w="1137" w:type="dxa"/>
          </w:tcPr>
          <w:p w14:paraId="788BEE0D" w14:textId="5BF771E5" w:rsidR="00121C9C" w:rsidRDefault="005D0293" w:rsidP="005E16FD">
            <w:pPr>
              <w:spacing w:beforeLines="60" w:before="144" w:afterLines="60" w:after="144" w:line="276" w:lineRule="auto"/>
              <w:rPr>
                <w:rFonts w:asciiTheme="minorHAnsi" w:hAnsiTheme="minorHAnsi" w:cstheme="minorHAnsi"/>
                <w:sz w:val="18"/>
                <w:szCs w:val="18"/>
                <w:lang w:eastAsia="en-US"/>
              </w:rPr>
            </w:pPr>
            <w:r>
              <w:rPr>
                <w:rFonts w:asciiTheme="minorHAnsi" w:hAnsiTheme="minorHAnsi" w:cstheme="minorHAnsi"/>
                <w:sz w:val="18"/>
                <w:szCs w:val="18"/>
                <w:lang w:eastAsia="en-US"/>
              </w:rPr>
              <w:t>Change in Law</w:t>
            </w:r>
          </w:p>
        </w:tc>
        <w:tc>
          <w:tcPr>
            <w:tcW w:w="6224" w:type="dxa"/>
            <w:shd w:val="clear" w:color="auto" w:fill="auto"/>
          </w:tcPr>
          <w:p w14:paraId="08C8E8F0" w14:textId="77777777" w:rsidR="005D0293" w:rsidRPr="005D0293" w:rsidRDefault="005D0293" w:rsidP="005D0293">
            <w:pPr>
              <w:numPr>
                <w:ilvl w:val="0"/>
                <w:numId w:val="40"/>
              </w:numPr>
              <w:spacing w:line="240" w:lineRule="atLeast"/>
              <w:ind w:left="0"/>
              <w:rPr>
                <w:rFonts w:asciiTheme="minorHAnsi" w:eastAsia="Times New Roman" w:hAnsiTheme="minorHAnsi" w:cstheme="minorHAnsi"/>
                <w:lang w:eastAsia="zh-CN"/>
              </w:rPr>
            </w:pPr>
            <w:r w:rsidRPr="005D0293">
              <w:rPr>
                <w:rFonts w:asciiTheme="minorHAnsi" w:eastAsia="Times New Roman" w:hAnsiTheme="minorHAnsi" w:cstheme="minorHAnsi"/>
                <w:b/>
                <w:bCs/>
                <w:sz w:val="18"/>
                <w:lang w:eastAsia="zh-CN" w:bidi="th-TH"/>
              </w:rPr>
              <w:t xml:space="preserve">Change in Law </w:t>
            </w:r>
            <w:r w:rsidRPr="005D0293">
              <w:rPr>
                <w:rFonts w:asciiTheme="minorHAnsi" w:eastAsia="Times New Roman" w:hAnsiTheme="minorHAnsi" w:cstheme="minorHAnsi"/>
                <w:sz w:val="18"/>
                <w:lang w:eastAsia="zh-CN" w:bidi="th-TH"/>
              </w:rPr>
              <w:t>means</w:t>
            </w:r>
            <w:r w:rsidRPr="005D0293">
              <w:rPr>
                <w:rFonts w:asciiTheme="minorHAnsi" w:eastAsia="Times New Roman" w:hAnsiTheme="minorHAnsi" w:cstheme="minorHAnsi"/>
                <w:color w:val="0070C0"/>
                <w:sz w:val="18"/>
                <w:u w:val="single"/>
                <w:lang w:eastAsia="zh-CN" w:bidi="th-TH"/>
              </w:rPr>
              <w:t>:</w:t>
            </w:r>
            <w:r w:rsidRPr="005D0293">
              <w:rPr>
                <w:rFonts w:asciiTheme="minorHAnsi" w:eastAsia="Times New Roman" w:hAnsiTheme="minorHAnsi" w:cstheme="minorHAnsi"/>
                <w:color w:val="0070C0"/>
                <w:sz w:val="18"/>
                <w:lang w:eastAsia="zh-CN" w:bidi="th-TH"/>
              </w:rPr>
              <w:t xml:space="preserve"> </w:t>
            </w:r>
          </w:p>
          <w:p w14:paraId="1E9CFB22" w14:textId="77777777" w:rsidR="005D0293" w:rsidRPr="005D0293" w:rsidRDefault="005D0293" w:rsidP="005D0293">
            <w:pPr>
              <w:spacing w:line="240" w:lineRule="atLeast"/>
              <w:ind w:left="709" w:hanging="709"/>
              <w:outlineLvl w:val="1"/>
              <w:rPr>
                <w:rFonts w:asciiTheme="minorHAnsi" w:eastAsia="Times New Roman" w:hAnsiTheme="minorHAnsi" w:cstheme="minorHAnsi"/>
                <w:sz w:val="18"/>
                <w:lang w:eastAsia="zh-CN" w:bidi="th-TH"/>
              </w:rPr>
            </w:pPr>
            <w:r w:rsidRPr="005D0293">
              <w:rPr>
                <w:rFonts w:asciiTheme="minorHAnsi" w:eastAsia="Times New Roman" w:hAnsiTheme="minorHAnsi" w:cstheme="minorHAnsi"/>
                <w:color w:val="0000FF"/>
                <w:sz w:val="18"/>
                <w:u w:val="double"/>
                <w:lang w:eastAsia="zh-CN" w:bidi="th-TH"/>
              </w:rPr>
              <w:t>(a)</w:t>
            </w:r>
            <w:r w:rsidRPr="005D0293">
              <w:rPr>
                <w:rFonts w:asciiTheme="minorHAnsi" w:eastAsia="Times New Roman" w:hAnsiTheme="minorHAnsi" w:cstheme="minorHAnsi"/>
                <w:color w:val="0070C0"/>
                <w:sz w:val="18"/>
                <w:u w:val="single"/>
                <w:lang w:eastAsia="zh-CN" w:bidi="th-TH"/>
              </w:rPr>
              <w:t xml:space="preserve">        </w:t>
            </w:r>
            <w:r w:rsidRPr="005D0293">
              <w:rPr>
                <w:rFonts w:asciiTheme="minorHAnsi" w:eastAsia="Times New Roman" w:hAnsiTheme="minorHAnsi" w:cstheme="minorHAnsi"/>
                <w:sz w:val="18"/>
                <w:lang w:eastAsia="zh-CN" w:bidi="th-TH"/>
              </w:rPr>
              <w:t>a repeal of or change to or the coming into effect or implementation after the date of this deed of:</w:t>
            </w:r>
          </w:p>
          <w:p w14:paraId="075B06D2" w14:textId="77777777" w:rsidR="005D0293" w:rsidRPr="005D0293" w:rsidRDefault="005D0293" w:rsidP="005D0293">
            <w:pPr>
              <w:spacing w:line="240" w:lineRule="atLeast"/>
              <w:ind w:left="1418" w:hanging="709"/>
              <w:outlineLvl w:val="1"/>
              <w:rPr>
                <w:rFonts w:asciiTheme="minorHAnsi" w:eastAsia="Times New Roman" w:hAnsiTheme="minorHAnsi" w:cstheme="minorHAnsi"/>
                <w:sz w:val="18"/>
                <w:lang w:eastAsia="zh-CN" w:bidi="th-TH"/>
              </w:rPr>
            </w:pPr>
            <w:r w:rsidRPr="005D0293">
              <w:rPr>
                <w:rFonts w:asciiTheme="minorHAnsi" w:eastAsia="Times New Roman" w:hAnsiTheme="minorHAnsi" w:cstheme="minorHAnsi"/>
                <w:sz w:val="18"/>
                <w:lang w:eastAsia="zh-CN" w:bidi="th-TH"/>
              </w:rPr>
              <w:t>(</w:t>
            </w:r>
            <w:r w:rsidRPr="005D0293">
              <w:rPr>
                <w:rFonts w:asciiTheme="minorHAnsi" w:eastAsia="Times New Roman" w:hAnsiTheme="minorHAnsi" w:cstheme="minorHAnsi"/>
                <w:strike/>
                <w:color w:val="FF0000"/>
                <w:sz w:val="18"/>
                <w:lang w:eastAsia="zh-CN" w:bidi="th-TH"/>
              </w:rPr>
              <w:t>a</w:t>
            </w:r>
            <w:r w:rsidRPr="005D0293">
              <w:rPr>
                <w:rFonts w:asciiTheme="minorHAnsi" w:eastAsia="Times New Roman" w:hAnsiTheme="minorHAnsi" w:cstheme="minorHAnsi"/>
                <w:color w:val="0000FF"/>
                <w:sz w:val="18"/>
                <w:u w:val="double"/>
                <w:lang w:eastAsia="zh-CN" w:bidi="th-TH"/>
              </w:rPr>
              <w:t>i</w:t>
            </w:r>
            <w:r w:rsidRPr="005D0293">
              <w:rPr>
                <w:rFonts w:asciiTheme="minorHAnsi" w:eastAsia="Times New Roman" w:hAnsiTheme="minorHAnsi" w:cstheme="minorHAnsi"/>
                <w:sz w:val="18"/>
                <w:lang w:eastAsia="zh-CN" w:bidi="th-TH"/>
              </w:rPr>
              <w:t>)       Legislation; or</w:t>
            </w:r>
          </w:p>
          <w:p w14:paraId="4A2153FF" w14:textId="77777777" w:rsidR="005D0293" w:rsidRPr="005D0293" w:rsidRDefault="005D0293" w:rsidP="005D0293">
            <w:pPr>
              <w:spacing w:line="240" w:lineRule="atLeast"/>
              <w:ind w:left="1418" w:hanging="709"/>
              <w:outlineLvl w:val="1"/>
              <w:rPr>
                <w:rFonts w:asciiTheme="minorHAnsi" w:eastAsia="Times New Roman" w:hAnsiTheme="minorHAnsi" w:cstheme="minorHAnsi"/>
                <w:sz w:val="18"/>
                <w:lang w:eastAsia="zh-CN" w:bidi="th-TH"/>
              </w:rPr>
            </w:pPr>
            <w:r w:rsidRPr="005D0293">
              <w:rPr>
                <w:rFonts w:asciiTheme="minorHAnsi" w:eastAsia="Times New Roman" w:hAnsiTheme="minorHAnsi" w:cstheme="minorHAnsi"/>
                <w:sz w:val="18"/>
                <w:lang w:eastAsia="zh-CN" w:bidi="th-TH"/>
              </w:rPr>
              <w:t>(</w:t>
            </w:r>
            <w:r w:rsidRPr="005D0293">
              <w:rPr>
                <w:rFonts w:asciiTheme="minorHAnsi" w:eastAsia="Times New Roman" w:hAnsiTheme="minorHAnsi" w:cstheme="minorHAnsi"/>
                <w:strike/>
                <w:color w:val="FF0000"/>
                <w:sz w:val="18"/>
                <w:lang w:eastAsia="zh-CN" w:bidi="th-TH"/>
              </w:rPr>
              <w:t>b</w:t>
            </w:r>
            <w:r w:rsidRPr="005D0293">
              <w:rPr>
                <w:rFonts w:asciiTheme="minorHAnsi" w:eastAsia="Times New Roman" w:hAnsiTheme="minorHAnsi" w:cstheme="minorHAnsi"/>
                <w:color w:val="0000FF"/>
                <w:sz w:val="18"/>
                <w:u w:val="double"/>
                <w:lang w:eastAsia="zh-CN" w:bidi="th-TH"/>
              </w:rPr>
              <w:t>ii</w:t>
            </w:r>
            <w:r w:rsidRPr="005D0293">
              <w:rPr>
                <w:rFonts w:asciiTheme="minorHAnsi" w:eastAsia="Times New Roman" w:hAnsiTheme="minorHAnsi" w:cstheme="minorHAnsi"/>
                <w:sz w:val="18"/>
                <w:lang w:eastAsia="zh-CN" w:bidi="th-TH"/>
              </w:rPr>
              <w:t>)      any applicable judgment of a relevant court of law which changes a binding precedent,</w:t>
            </w:r>
          </w:p>
          <w:p w14:paraId="7BA02FD4" w14:textId="77777777" w:rsidR="005D0293" w:rsidRPr="005D0293" w:rsidRDefault="005D0293" w:rsidP="005D0293">
            <w:pPr>
              <w:spacing w:line="240" w:lineRule="atLeast"/>
              <w:ind w:left="709"/>
              <w:rPr>
                <w:rFonts w:asciiTheme="minorHAnsi" w:eastAsia="Times New Roman" w:hAnsiTheme="minorHAnsi" w:cstheme="minorHAnsi"/>
                <w:sz w:val="18"/>
                <w:lang w:eastAsia="zh-CN" w:bidi="th-TH"/>
              </w:rPr>
            </w:pPr>
            <w:r w:rsidRPr="005D0293">
              <w:rPr>
                <w:rFonts w:asciiTheme="minorHAnsi" w:eastAsia="Times New Roman" w:hAnsiTheme="minorHAnsi" w:cstheme="minorHAnsi"/>
                <w:sz w:val="18"/>
                <w:lang w:eastAsia="zh-CN" w:bidi="th-TH"/>
              </w:rPr>
              <w:t>other than any such repeal, change, coming into effect or implementation which, on the date of this deed:</w:t>
            </w:r>
          </w:p>
          <w:p w14:paraId="4B57E22F" w14:textId="77777777" w:rsidR="005D0293" w:rsidRPr="005D0293" w:rsidRDefault="005D0293" w:rsidP="005D0293">
            <w:pPr>
              <w:spacing w:line="240" w:lineRule="atLeast"/>
              <w:ind w:left="1418" w:hanging="709"/>
              <w:outlineLvl w:val="1"/>
              <w:rPr>
                <w:rFonts w:asciiTheme="minorHAnsi" w:eastAsia="Times New Roman" w:hAnsiTheme="minorHAnsi" w:cstheme="minorHAnsi"/>
                <w:sz w:val="18"/>
                <w:lang w:eastAsia="zh-CN" w:bidi="th-TH"/>
              </w:rPr>
            </w:pPr>
            <w:r w:rsidRPr="005D0293">
              <w:rPr>
                <w:rFonts w:asciiTheme="minorHAnsi" w:eastAsia="Times New Roman" w:hAnsiTheme="minorHAnsi" w:cstheme="minorHAnsi"/>
                <w:sz w:val="18"/>
                <w:lang w:eastAsia="zh-CN" w:bidi="th-TH"/>
              </w:rPr>
              <w:t>(</w:t>
            </w:r>
            <w:r w:rsidRPr="005D0293">
              <w:rPr>
                <w:rFonts w:asciiTheme="minorHAnsi" w:eastAsia="Times New Roman" w:hAnsiTheme="minorHAnsi" w:cstheme="minorHAnsi"/>
                <w:strike/>
                <w:color w:val="FF0000"/>
                <w:sz w:val="18"/>
                <w:lang w:eastAsia="zh-CN" w:bidi="th-TH"/>
              </w:rPr>
              <w:t>c</w:t>
            </w:r>
            <w:r w:rsidRPr="005D0293">
              <w:rPr>
                <w:rFonts w:asciiTheme="minorHAnsi" w:eastAsia="Times New Roman" w:hAnsiTheme="minorHAnsi" w:cstheme="minorHAnsi"/>
                <w:color w:val="0000FF"/>
                <w:sz w:val="18"/>
                <w:u w:val="double"/>
                <w:lang w:eastAsia="zh-CN" w:bidi="th-TH"/>
              </w:rPr>
              <w:t>iii</w:t>
            </w:r>
            <w:r w:rsidRPr="005D0293">
              <w:rPr>
                <w:rFonts w:asciiTheme="minorHAnsi" w:eastAsia="Times New Roman" w:hAnsiTheme="minorHAnsi" w:cstheme="minorHAnsi"/>
                <w:sz w:val="18"/>
                <w:lang w:eastAsia="zh-CN" w:bidi="th-TH"/>
              </w:rPr>
              <w:t>)      has been published or of which public notice has been given; or</w:t>
            </w:r>
          </w:p>
          <w:p w14:paraId="058CFCD2" w14:textId="5F026CF2" w:rsidR="005D0293" w:rsidRPr="005D0293" w:rsidRDefault="005D0293" w:rsidP="005D0293">
            <w:pPr>
              <w:spacing w:line="240" w:lineRule="atLeast"/>
              <w:ind w:left="1418" w:hanging="709"/>
              <w:outlineLvl w:val="1"/>
              <w:rPr>
                <w:rFonts w:asciiTheme="minorHAnsi" w:eastAsia="Times New Roman" w:hAnsiTheme="minorHAnsi" w:cstheme="minorHAnsi"/>
                <w:sz w:val="18"/>
                <w:lang w:eastAsia="zh-CN" w:bidi="th-TH"/>
              </w:rPr>
            </w:pPr>
            <w:r w:rsidRPr="005D0293">
              <w:rPr>
                <w:rFonts w:asciiTheme="minorHAnsi" w:eastAsia="Times New Roman" w:hAnsiTheme="minorHAnsi" w:cstheme="minorHAnsi"/>
                <w:sz w:val="18"/>
                <w:lang w:eastAsia="zh-CN" w:bidi="th-TH"/>
              </w:rPr>
              <w:t>(</w:t>
            </w:r>
            <w:r w:rsidRPr="005D0293">
              <w:rPr>
                <w:rFonts w:asciiTheme="minorHAnsi" w:eastAsia="Times New Roman" w:hAnsiTheme="minorHAnsi" w:cstheme="minorHAnsi"/>
                <w:strike/>
                <w:color w:val="FF0000"/>
                <w:sz w:val="18"/>
                <w:lang w:eastAsia="zh-CN" w:bidi="th-TH"/>
              </w:rPr>
              <w:t>d</w:t>
            </w:r>
            <w:r w:rsidRPr="005D0293">
              <w:rPr>
                <w:rFonts w:asciiTheme="minorHAnsi" w:eastAsia="Times New Roman" w:hAnsiTheme="minorHAnsi" w:cstheme="minorHAnsi"/>
                <w:color w:val="0000FF"/>
                <w:sz w:val="18"/>
                <w:u w:val="double"/>
                <w:lang w:eastAsia="zh-CN" w:bidi="th-TH"/>
              </w:rPr>
              <w:t>iv</w:t>
            </w:r>
            <w:r w:rsidRPr="005D0293">
              <w:rPr>
                <w:rFonts w:asciiTheme="minorHAnsi" w:eastAsia="Times New Roman" w:hAnsiTheme="minorHAnsi" w:cstheme="minorHAnsi"/>
                <w:sz w:val="18"/>
                <w:lang w:eastAsia="zh-CN" w:bidi="th-TH"/>
              </w:rPr>
              <w:t>)     a party experienced and competent in the delivery of works and/or services similar to the Works, the Temporary Works or the Operations Activities would have reasonably foreseen or anticipated,</w:t>
            </w:r>
          </w:p>
          <w:p w14:paraId="0CCBAC4E" w14:textId="77777777" w:rsidR="005D0293" w:rsidRPr="005D0293" w:rsidRDefault="005D0293" w:rsidP="005D0293">
            <w:pPr>
              <w:spacing w:line="240" w:lineRule="atLeast"/>
              <w:ind w:left="709"/>
              <w:rPr>
                <w:rFonts w:asciiTheme="minorHAnsi" w:eastAsia="Times New Roman" w:hAnsiTheme="minorHAnsi" w:cstheme="minorHAnsi"/>
                <w:sz w:val="18"/>
                <w:lang w:eastAsia="zh-CN" w:bidi="th-TH"/>
              </w:rPr>
            </w:pPr>
            <w:r w:rsidRPr="005D0293">
              <w:rPr>
                <w:rFonts w:asciiTheme="minorHAnsi" w:eastAsia="Times New Roman" w:hAnsiTheme="minorHAnsi" w:cstheme="minorHAnsi"/>
                <w:sz w:val="18"/>
                <w:lang w:eastAsia="zh-CN" w:bidi="th-TH"/>
              </w:rPr>
              <w:t>in substantially the same form as the repeal, change, coming into effect or implementation occurring after the date of this deed</w:t>
            </w:r>
            <w:r w:rsidRPr="005D0293">
              <w:rPr>
                <w:rFonts w:asciiTheme="minorHAnsi" w:eastAsia="Times New Roman" w:hAnsiTheme="minorHAnsi" w:cstheme="minorHAnsi"/>
                <w:color w:val="0000FF"/>
                <w:sz w:val="18"/>
                <w:u w:val="double"/>
                <w:lang w:eastAsia="zh-CN" w:bidi="th-TH"/>
              </w:rPr>
              <w:t>; or</w:t>
            </w:r>
          </w:p>
          <w:p w14:paraId="5AF45F1C" w14:textId="73A91796" w:rsidR="00121C9C" w:rsidRDefault="005D0293" w:rsidP="005D0293">
            <w:pPr>
              <w:spacing w:beforeLines="60" w:before="144" w:afterLines="60" w:after="144" w:line="276" w:lineRule="auto"/>
              <w:ind w:left="733" w:hanging="733"/>
              <w:rPr>
                <w:rFonts w:asciiTheme="minorHAnsi" w:hAnsiTheme="minorHAnsi" w:cstheme="minorHAnsi"/>
                <w:sz w:val="18"/>
                <w:szCs w:val="18"/>
                <w:lang w:eastAsia="en-US"/>
              </w:rPr>
            </w:pPr>
            <w:r w:rsidRPr="005D0293">
              <w:rPr>
                <w:rFonts w:asciiTheme="minorHAnsi" w:eastAsia="Times New Roman" w:hAnsiTheme="minorHAnsi" w:cstheme="minorHAnsi"/>
                <w:color w:val="0000FF"/>
                <w:sz w:val="18"/>
                <w:u w:val="double"/>
                <w:lang w:eastAsia="zh-CN" w:bidi="th-TH"/>
              </w:rPr>
              <w:t xml:space="preserve">(b)          a repeal of or change to the Building Code or BCIIP Act occurring after </w:t>
            </w:r>
            <w:r w:rsidR="001E74F2">
              <w:rPr>
                <w:rFonts w:asciiTheme="minorHAnsi" w:eastAsia="Times New Roman" w:hAnsiTheme="minorHAnsi" w:cstheme="minorHAnsi"/>
                <w:color w:val="0000FF"/>
                <w:sz w:val="18"/>
                <w:u w:val="double"/>
                <w:lang w:eastAsia="zh-CN" w:bidi="th-TH"/>
              </w:rPr>
              <w:t>[</w:t>
            </w:r>
            <w:r w:rsidR="001E74F2" w:rsidRPr="001E74F2">
              <w:rPr>
                <w:rFonts w:asciiTheme="minorHAnsi" w:eastAsia="Times New Roman" w:hAnsiTheme="minorHAnsi" w:cstheme="minorHAnsi"/>
                <w:color w:val="0000FF"/>
                <w:sz w:val="18"/>
                <w:highlight w:val="yellow"/>
                <w:u w:val="double"/>
                <w:lang w:eastAsia="zh-CN" w:bidi="th-TH"/>
              </w:rPr>
              <w:t>insert date</w:t>
            </w:r>
            <w:r w:rsidR="001E74F2">
              <w:rPr>
                <w:rFonts w:asciiTheme="minorHAnsi" w:eastAsia="Times New Roman" w:hAnsiTheme="minorHAnsi" w:cstheme="minorHAnsi"/>
                <w:color w:val="0000FF"/>
                <w:sz w:val="18"/>
                <w:u w:val="double"/>
                <w:lang w:eastAsia="zh-CN" w:bidi="th-TH"/>
              </w:rPr>
              <w:t>].</w:t>
            </w:r>
          </w:p>
        </w:tc>
        <w:tc>
          <w:tcPr>
            <w:tcW w:w="5529" w:type="dxa"/>
            <w:shd w:val="clear" w:color="auto" w:fill="auto"/>
          </w:tcPr>
          <w:p w14:paraId="483A94DF" w14:textId="7CCAD96B" w:rsidR="005716FF" w:rsidRPr="00F149AB" w:rsidRDefault="005716FF" w:rsidP="0015137A">
            <w:pPr>
              <w:pStyle w:val="ListBulletTableIndent"/>
              <w:tabs>
                <w:tab w:val="clear" w:pos="568"/>
              </w:tabs>
              <w:spacing w:beforeLines="60" w:before="144" w:afterLines="60" w:after="144" w:line="276" w:lineRule="auto"/>
              <w:rPr>
                <w:rFonts w:asciiTheme="minorHAnsi" w:hAnsiTheme="minorHAnsi" w:cstheme="minorHAnsi"/>
                <w:b/>
                <w:bCs/>
                <w:u w:val="single"/>
                <w:lang w:eastAsia="en-US"/>
              </w:rPr>
            </w:pPr>
            <w:r w:rsidRPr="00F149AB">
              <w:rPr>
                <w:rFonts w:asciiTheme="minorHAnsi" w:hAnsiTheme="minorHAnsi" w:cstheme="minorHAnsi"/>
                <w:b/>
                <w:bCs/>
                <w:u w:val="single"/>
                <w:lang w:eastAsia="en-US"/>
              </w:rPr>
              <w:t>26.05.2023</w:t>
            </w:r>
          </w:p>
          <w:p w14:paraId="3076E812" w14:textId="3E010571" w:rsidR="00121C9C" w:rsidRDefault="001E74F2" w:rsidP="0015137A">
            <w:pPr>
              <w:pStyle w:val="ListBulletTableIndent"/>
              <w:tabs>
                <w:tab w:val="clear" w:pos="568"/>
              </w:tabs>
              <w:spacing w:beforeLines="60" w:before="144" w:afterLines="60" w:after="144" w:line="276" w:lineRule="auto"/>
              <w:rPr>
                <w:rFonts w:asciiTheme="minorHAnsi" w:hAnsiTheme="minorHAnsi" w:cstheme="minorHAnsi"/>
                <w:lang w:eastAsia="en-US"/>
              </w:rPr>
            </w:pPr>
            <w:r>
              <w:rPr>
                <w:rFonts w:asciiTheme="minorHAnsi" w:hAnsiTheme="minorHAnsi" w:cstheme="minorHAnsi"/>
                <w:lang w:eastAsia="en-US"/>
              </w:rPr>
              <w:t xml:space="preserve">We have allowed for </w:t>
            </w:r>
            <w:r w:rsidR="00AC192A">
              <w:rPr>
                <w:rFonts w:asciiTheme="minorHAnsi" w:hAnsiTheme="minorHAnsi" w:cstheme="minorHAnsi"/>
                <w:lang w:eastAsia="en-US"/>
              </w:rPr>
              <w:t>compliance with the Building Code and the BCIIP Act as at the date of our tender. We are currently unable to assess the impact of the upcoming changes to the Building Code and BCIIP Act that are expected to take effect on and from [</w:t>
            </w:r>
            <w:r w:rsidR="00AC192A" w:rsidRPr="00AC192A">
              <w:rPr>
                <w:rFonts w:asciiTheme="minorHAnsi" w:hAnsiTheme="minorHAnsi" w:cstheme="minorHAnsi"/>
                <w:highlight w:val="yellow"/>
                <w:lang w:eastAsia="en-US"/>
              </w:rPr>
              <w:t>insert date</w:t>
            </w:r>
            <w:r w:rsidR="00AC192A">
              <w:rPr>
                <w:rFonts w:asciiTheme="minorHAnsi" w:hAnsiTheme="minorHAnsi" w:cstheme="minorHAnsi"/>
                <w:lang w:eastAsia="en-US"/>
              </w:rPr>
              <w:t>].</w:t>
            </w:r>
          </w:p>
          <w:p w14:paraId="6BF1953A" w14:textId="51949E31" w:rsidR="00A706CD" w:rsidRPr="00A706CD" w:rsidRDefault="00AC192A" w:rsidP="00A64994">
            <w:pPr>
              <w:pStyle w:val="ListBulletTableIndent"/>
              <w:tabs>
                <w:tab w:val="clear" w:pos="568"/>
              </w:tabs>
              <w:spacing w:beforeLines="60" w:before="144" w:afterLines="60" w:after="144" w:line="276" w:lineRule="auto"/>
              <w:rPr>
                <w:lang w:eastAsia="en-US"/>
              </w:rPr>
            </w:pPr>
            <w:r>
              <w:rPr>
                <w:rFonts w:asciiTheme="minorHAnsi" w:hAnsiTheme="minorHAnsi" w:cstheme="minorHAnsi"/>
                <w:lang w:eastAsia="en-US"/>
              </w:rPr>
              <w:t>We consider that the upcoming changes should be addressed as part of the Change in Law regime.</w:t>
            </w:r>
          </w:p>
        </w:tc>
        <w:tc>
          <w:tcPr>
            <w:tcW w:w="5519" w:type="dxa"/>
          </w:tcPr>
          <w:p w14:paraId="746695A5" w14:textId="06774296" w:rsidR="005716FF" w:rsidRPr="00F149AB" w:rsidRDefault="005716FF" w:rsidP="005D0293">
            <w:pPr>
              <w:pStyle w:val="ListBulletTableIndent"/>
              <w:spacing w:beforeLines="60" w:before="144" w:afterLines="60" w:after="144" w:line="276" w:lineRule="auto"/>
              <w:rPr>
                <w:rFonts w:asciiTheme="minorHAnsi" w:hAnsiTheme="minorHAnsi" w:cstheme="minorHAnsi"/>
                <w:b/>
                <w:bCs/>
                <w:u w:val="single"/>
                <w:lang w:eastAsia="en-US"/>
              </w:rPr>
            </w:pPr>
            <w:r w:rsidRPr="00F149AB">
              <w:rPr>
                <w:rFonts w:asciiTheme="minorHAnsi" w:hAnsiTheme="minorHAnsi" w:cstheme="minorHAnsi"/>
                <w:b/>
                <w:bCs/>
                <w:u w:val="single"/>
                <w:lang w:eastAsia="en-US"/>
              </w:rPr>
              <w:t>05.06.2023</w:t>
            </w:r>
          </w:p>
          <w:p w14:paraId="686FAA72" w14:textId="69EE41FE" w:rsidR="005D0293" w:rsidRPr="005D0293" w:rsidRDefault="005D0293" w:rsidP="005D0293">
            <w:pPr>
              <w:pStyle w:val="ListBulletTableIndent"/>
              <w:spacing w:beforeLines="60" w:before="144" w:afterLines="60" w:after="144" w:line="276" w:lineRule="auto"/>
              <w:rPr>
                <w:rFonts w:asciiTheme="minorHAnsi" w:hAnsiTheme="minorHAnsi" w:cstheme="minorHAnsi"/>
                <w:lang w:eastAsia="en-US"/>
              </w:rPr>
            </w:pPr>
            <w:r>
              <w:rPr>
                <w:rFonts w:asciiTheme="minorHAnsi" w:hAnsiTheme="minorHAnsi" w:cstheme="minorHAnsi"/>
                <w:lang w:eastAsia="en-US"/>
              </w:rPr>
              <w:t>[</w:t>
            </w:r>
            <w:r w:rsidRPr="005D0293">
              <w:rPr>
                <w:rFonts w:asciiTheme="minorHAnsi" w:hAnsiTheme="minorHAnsi" w:cstheme="minorHAnsi"/>
                <w:highlight w:val="yellow"/>
                <w:lang w:eastAsia="en-US"/>
              </w:rPr>
              <w:t>Party B</w:t>
            </w:r>
            <w:r>
              <w:rPr>
                <w:rFonts w:asciiTheme="minorHAnsi" w:hAnsiTheme="minorHAnsi" w:cstheme="minorHAnsi"/>
                <w:lang w:eastAsia="en-US"/>
              </w:rPr>
              <w:t>]</w:t>
            </w:r>
            <w:r w:rsidRPr="005D0293">
              <w:rPr>
                <w:rFonts w:asciiTheme="minorHAnsi" w:hAnsiTheme="minorHAnsi" w:cstheme="minorHAnsi"/>
                <w:lang w:eastAsia="en-US"/>
              </w:rPr>
              <w:t xml:space="preserve"> </w:t>
            </w:r>
            <w:r>
              <w:rPr>
                <w:rFonts w:asciiTheme="minorHAnsi" w:hAnsiTheme="minorHAnsi" w:cstheme="minorHAnsi"/>
                <w:lang w:eastAsia="en-US"/>
              </w:rPr>
              <w:t>does</w:t>
            </w:r>
            <w:r w:rsidRPr="005D0293">
              <w:rPr>
                <w:rFonts w:asciiTheme="minorHAnsi" w:hAnsiTheme="minorHAnsi" w:cstheme="minorHAnsi"/>
                <w:lang w:eastAsia="en-US"/>
              </w:rPr>
              <w:t xml:space="preserve"> not agree to this </w:t>
            </w:r>
            <w:r w:rsidR="001E74F2">
              <w:rPr>
                <w:rFonts w:asciiTheme="minorHAnsi" w:hAnsiTheme="minorHAnsi" w:cstheme="minorHAnsi"/>
                <w:lang w:eastAsia="en-US"/>
              </w:rPr>
              <w:t>change</w:t>
            </w:r>
            <w:r w:rsidRPr="005D0293">
              <w:rPr>
                <w:rFonts w:asciiTheme="minorHAnsi" w:hAnsiTheme="minorHAnsi" w:cstheme="minorHAnsi"/>
                <w:lang w:eastAsia="en-US"/>
              </w:rPr>
              <w:t xml:space="preserve">. </w:t>
            </w:r>
          </w:p>
          <w:p w14:paraId="49C6C127" w14:textId="77777777" w:rsidR="00094887" w:rsidRDefault="005D0293" w:rsidP="005D0293">
            <w:pPr>
              <w:pStyle w:val="ListBulletTableIndent"/>
              <w:tabs>
                <w:tab w:val="clear" w:pos="568"/>
              </w:tabs>
              <w:spacing w:beforeLines="60" w:before="144" w:afterLines="60" w:after="144" w:line="276" w:lineRule="auto"/>
              <w:rPr>
                <w:rFonts w:asciiTheme="minorHAnsi" w:hAnsiTheme="minorHAnsi" w:cstheme="minorHAnsi"/>
                <w:lang w:eastAsia="en-US"/>
              </w:rPr>
            </w:pPr>
            <w:r>
              <w:rPr>
                <w:rFonts w:asciiTheme="minorHAnsi" w:hAnsiTheme="minorHAnsi" w:cstheme="minorHAnsi"/>
                <w:lang w:eastAsia="en-US"/>
              </w:rPr>
              <w:t>[</w:t>
            </w:r>
            <w:r w:rsidRPr="005D0293">
              <w:rPr>
                <w:rFonts w:asciiTheme="minorHAnsi" w:hAnsiTheme="minorHAnsi" w:cstheme="minorHAnsi"/>
                <w:highlight w:val="yellow"/>
                <w:lang w:eastAsia="en-US"/>
              </w:rPr>
              <w:t>Party B</w:t>
            </w:r>
            <w:r>
              <w:rPr>
                <w:rFonts w:asciiTheme="minorHAnsi" w:hAnsiTheme="minorHAnsi" w:cstheme="minorHAnsi"/>
                <w:lang w:eastAsia="en-US"/>
              </w:rPr>
              <w:t>]</w:t>
            </w:r>
            <w:r w:rsidRPr="005D0293">
              <w:rPr>
                <w:rFonts w:asciiTheme="minorHAnsi" w:hAnsiTheme="minorHAnsi" w:cstheme="minorHAnsi"/>
                <w:lang w:eastAsia="en-US"/>
              </w:rPr>
              <w:t xml:space="preserve"> considers there is already enough information about the likely nature and extent of changes to the Building Code and BCCIP Act for </w:t>
            </w:r>
            <w:r w:rsidR="00094887">
              <w:rPr>
                <w:rFonts w:asciiTheme="minorHAnsi" w:hAnsiTheme="minorHAnsi" w:cstheme="minorHAnsi"/>
                <w:lang w:eastAsia="en-US"/>
              </w:rPr>
              <w:t>[</w:t>
            </w:r>
            <w:r w:rsidR="00094887" w:rsidRPr="00094887">
              <w:rPr>
                <w:rFonts w:asciiTheme="minorHAnsi" w:hAnsiTheme="minorHAnsi" w:cstheme="minorHAnsi"/>
                <w:highlight w:val="yellow"/>
                <w:lang w:eastAsia="en-US"/>
              </w:rPr>
              <w:t>Party A</w:t>
            </w:r>
            <w:r w:rsidR="00094887">
              <w:rPr>
                <w:rFonts w:asciiTheme="minorHAnsi" w:hAnsiTheme="minorHAnsi" w:cstheme="minorHAnsi"/>
                <w:lang w:eastAsia="en-US"/>
              </w:rPr>
              <w:t>]</w:t>
            </w:r>
            <w:r w:rsidRPr="005D0293">
              <w:rPr>
                <w:rFonts w:asciiTheme="minorHAnsi" w:hAnsiTheme="minorHAnsi" w:cstheme="minorHAnsi"/>
                <w:lang w:eastAsia="en-US"/>
              </w:rPr>
              <w:t xml:space="preserve"> to be able to take a view on the impacts and adjust its bid as required.</w:t>
            </w:r>
          </w:p>
          <w:p w14:paraId="14E0608E" w14:textId="533640C2" w:rsidR="00AC192A" w:rsidRDefault="00AC192A" w:rsidP="005D0293">
            <w:pPr>
              <w:pStyle w:val="ListBulletTableIndent"/>
              <w:tabs>
                <w:tab w:val="clear" w:pos="568"/>
              </w:tabs>
              <w:spacing w:beforeLines="60" w:before="144" w:afterLines="60" w:after="144" w:line="276" w:lineRule="auto"/>
              <w:rPr>
                <w:rFonts w:asciiTheme="minorHAnsi" w:hAnsiTheme="minorHAnsi" w:cstheme="minorHAnsi"/>
                <w:lang w:eastAsia="en-US"/>
              </w:rPr>
            </w:pPr>
            <w:r>
              <w:rPr>
                <w:rFonts w:asciiTheme="minorHAnsi" w:hAnsiTheme="minorHAnsi" w:cstheme="minorHAnsi"/>
                <w:lang w:eastAsia="en-US"/>
              </w:rPr>
              <w:t>We request that [</w:t>
            </w:r>
            <w:r w:rsidRPr="00AC192A">
              <w:rPr>
                <w:rFonts w:asciiTheme="minorHAnsi" w:hAnsiTheme="minorHAnsi" w:cstheme="minorHAnsi"/>
                <w:highlight w:val="yellow"/>
                <w:lang w:eastAsia="en-US"/>
              </w:rPr>
              <w:t>Party A</w:t>
            </w:r>
            <w:r>
              <w:rPr>
                <w:rFonts w:asciiTheme="minorHAnsi" w:hAnsiTheme="minorHAnsi" w:cstheme="minorHAnsi"/>
                <w:lang w:eastAsia="en-US"/>
              </w:rPr>
              <w:t>] withdraws this departure and advises on the impact (if any) on its bid.</w:t>
            </w:r>
          </w:p>
        </w:tc>
      </w:tr>
      <w:tr w:rsidR="00F149AB" w:rsidRPr="0035387C" w14:paraId="073C364C" w14:textId="77777777" w:rsidTr="00F149AB">
        <w:trPr>
          <w:trHeight w:val="531"/>
        </w:trPr>
        <w:tc>
          <w:tcPr>
            <w:tcW w:w="0" w:type="auto"/>
            <w:shd w:val="clear" w:color="auto" w:fill="auto"/>
          </w:tcPr>
          <w:p w14:paraId="03B3CF2C" w14:textId="77777777" w:rsidR="00F149AB" w:rsidRPr="0035387C" w:rsidRDefault="00F149AB" w:rsidP="00F149AB">
            <w:pPr>
              <w:spacing w:beforeLines="60" w:before="144" w:afterLines="60" w:after="144" w:line="276" w:lineRule="auto"/>
              <w:rPr>
                <w:rFonts w:asciiTheme="minorHAnsi" w:hAnsiTheme="minorHAnsi" w:cstheme="minorHAnsi"/>
                <w:sz w:val="18"/>
                <w:szCs w:val="18"/>
                <w:lang w:eastAsia="en-US"/>
              </w:rPr>
            </w:pPr>
          </w:p>
        </w:tc>
        <w:tc>
          <w:tcPr>
            <w:tcW w:w="0" w:type="auto"/>
            <w:shd w:val="clear" w:color="auto" w:fill="auto"/>
          </w:tcPr>
          <w:p w14:paraId="241F7805" w14:textId="77777777" w:rsidR="00F149AB" w:rsidRDefault="00F149AB" w:rsidP="00F149AB">
            <w:pPr>
              <w:spacing w:beforeLines="60" w:before="144" w:afterLines="60" w:after="144" w:line="276" w:lineRule="auto"/>
              <w:rPr>
                <w:rFonts w:asciiTheme="minorHAnsi" w:hAnsiTheme="minorHAnsi" w:cstheme="minorHAnsi"/>
                <w:sz w:val="18"/>
                <w:szCs w:val="18"/>
                <w:lang w:eastAsia="en-US"/>
              </w:rPr>
            </w:pPr>
          </w:p>
        </w:tc>
        <w:tc>
          <w:tcPr>
            <w:tcW w:w="1137" w:type="dxa"/>
          </w:tcPr>
          <w:p w14:paraId="664C11A9" w14:textId="77777777" w:rsidR="00F149AB" w:rsidRDefault="00F149AB" w:rsidP="00F149AB">
            <w:pPr>
              <w:spacing w:beforeLines="60" w:before="144" w:afterLines="60" w:after="144" w:line="276" w:lineRule="auto"/>
              <w:rPr>
                <w:rFonts w:asciiTheme="minorHAnsi" w:hAnsiTheme="minorHAnsi" w:cstheme="minorHAnsi"/>
                <w:sz w:val="18"/>
                <w:szCs w:val="18"/>
                <w:lang w:eastAsia="en-US"/>
              </w:rPr>
            </w:pPr>
          </w:p>
        </w:tc>
        <w:tc>
          <w:tcPr>
            <w:tcW w:w="6224" w:type="dxa"/>
            <w:shd w:val="clear" w:color="auto" w:fill="auto"/>
          </w:tcPr>
          <w:p w14:paraId="0F4E62EE" w14:textId="77777777" w:rsidR="00F149AB" w:rsidRPr="005D0293" w:rsidRDefault="00F149AB" w:rsidP="00F149AB">
            <w:pPr>
              <w:numPr>
                <w:ilvl w:val="0"/>
                <w:numId w:val="40"/>
              </w:numPr>
              <w:spacing w:line="240" w:lineRule="atLeast"/>
              <w:ind w:left="0"/>
              <w:rPr>
                <w:rFonts w:asciiTheme="minorHAnsi" w:eastAsia="Times New Roman" w:hAnsiTheme="minorHAnsi" w:cstheme="minorHAnsi"/>
                <w:b/>
                <w:bCs/>
                <w:sz w:val="18"/>
                <w:lang w:eastAsia="zh-CN" w:bidi="th-TH"/>
              </w:rPr>
            </w:pPr>
          </w:p>
        </w:tc>
        <w:tc>
          <w:tcPr>
            <w:tcW w:w="5529" w:type="dxa"/>
            <w:shd w:val="clear" w:color="auto" w:fill="auto"/>
          </w:tcPr>
          <w:p w14:paraId="7083E864" w14:textId="77777777" w:rsidR="00F149AB" w:rsidRPr="00216C20" w:rsidRDefault="00F149AB" w:rsidP="00F149AB">
            <w:pPr>
              <w:pStyle w:val="ListBulletTableIndent"/>
              <w:tabs>
                <w:tab w:val="clear" w:pos="568"/>
              </w:tabs>
              <w:spacing w:beforeLines="60" w:before="144" w:afterLines="60" w:after="144" w:line="276" w:lineRule="auto"/>
              <w:rPr>
                <w:rFonts w:asciiTheme="minorHAnsi" w:hAnsiTheme="minorHAnsi" w:cstheme="minorHAnsi"/>
                <w:b/>
                <w:bCs/>
                <w:u w:val="single"/>
                <w:lang w:eastAsia="en-US"/>
              </w:rPr>
            </w:pPr>
            <w:r w:rsidRPr="00D108E5">
              <w:rPr>
                <w:rFonts w:asciiTheme="minorHAnsi" w:hAnsiTheme="minorHAnsi" w:cstheme="minorHAnsi"/>
                <w:b/>
                <w:bCs/>
                <w:highlight w:val="green"/>
                <w:u w:val="single"/>
                <w:lang w:eastAsia="en-US"/>
              </w:rPr>
              <w:t>11.06.2023</w:t>
            </w:r>
          </w:p>
          <w:p w14:paraId="0F7740DD" w14:textId="77777777" w:rsidR="00F149AB" w:rsidRDefault="00F149AB" w:rsidP="00F149AB">
            <w:pPr>
              <w:pStyle w:val="ListBulletTableIndent"/>
              <w:tabs>
                <w:tab w:val="clear" w:pos="568"/>
              </w:tabs>
              <w:spacing w:beforeLines="60" w:before="144" w:afterLines="60" w:after="144" w:line="276" w:lineRule="auto"/>
              <w:rPr>
                <w:rFonts w:asciiTheme="minorHAnsi" w:hAnsiTheme="minorHAnsi" w:cstheme="minorHAnsi"/>
                <w:lang w:eastAsia="en-US"/>
              </w:rPr>
            </w:pPr>
            <w:r>
              <w:rPr>
                <w:rFonts w:asciiTheme="minorHAnsi" w:hAnsiTheme="minorHAnsi" w:cstheme="minorHAnsi"/>
                <w:lang w:eastAsia="en-US"/>
              </w:rPr>
              <w:t>While there are aspects of the upcoming changes to the Building Code and BCIIP Act that can be allowed for in our bid, we disagree with [</w:t>
            </w:r>
            <w:r w:rsidRPr="00216C20">
              <w:rPr>
                <w:rFonts w:asciiTheme="minorHAnsi" w:hAnsiTheme="minorHAnsi" w:cstheme="minorHAnsi"/>
                <w:highlight w:val="yellow"/>
                <w:lang w:eastAsia="en-US"/>
              </w:rPr>
              <w:t>Party B</w:t>
            </w:r>
            <w:r>
              <w:rPr>
                <w:rFonts w:asciiTheme="minorHAnsi" w:hAnsiTheme="minorHAnsi" w:cstheme="minorHAnsi"/>
                <w:lang w:eastAsia="en-US"/>
              </w:rPr>
              <w:t>]’s position that all changes can be accounted for.</w:t>
            </w:r>
          </w:p>
          <w:p w14:paraId="5EE91495" w14:textId="77777777" w:rsidR="00A45DF4" w:rsidRDefault="00F149AB" w:rsidP="00F149AB">
            <w:pPr>
              <w:pStyle w:val="ListBulletTableIndent"/>
              <w:tabs>
                <w:tab w:val="clear" w:pos="568"/>
              </w:tabs>
              <w:spacing w:beforeLines="60" w:before="144" w:afterLines="60" w:after="144" w:line="276" w:lineRule="auto"/>
              <w:rPr>
                <w:rFonts w:asciiTheme="minorHAnsi" w:hAnsiTheme="minorHAnsi" w:cstheme="minorHAnsi"/>
                <w:lang w:eastAsia="en-US"/>
              </w:rPr>
            </w:pPr>
            <w:r>
              <w:rPr>
                <w:rFonts w:asciiTheme="minorHAnsi" w:hAnsiTheme="minorHAnsi" w:cstheme="minorHAnsi"/>
                <w:lang w:eastAsia="en-US"/>
              </w:rPr>
              <w:t>As an alternative, [</w:t>
            </w:r>
            <w:r w:rsidRPr="00216C20">
              <w:rPr>
                <w:rFonts w:asciiTheme="minorHAnsi" w:hAnsiTheme="minorHAnsi" w:cstheme="minorHAnsi"/>
                <w:highlight w:val="yellow"/>
                <w:lang w:eastAsia="en-US"/>
              </w:rPr>
              <w:t>Party A</w:t>
            </w:r>
            <w:r>
              <w:rPr>
                <w:rFonts w:asciiTheme="minorHAnsi" w:hAnsiTheme="minorHAnsi" w:cstheme="minorHAnsi"/>
                <w:lang w:eastAsia="en-US"/>
              </w:rPr>
              <w:t>] can agree to</w:t>
            </w:r>
            <w:r w:rsidR="00A45DF4">
              <w:rPr>
                <w:rFonts w:asciiTheme="minorHAnsi" w:hAnsiTheme="minorHAnsi" w:cstheme="minorHAnsi"/>
                <w:lang w:eastAsia="en-US"/>
              </w:rPr>
              <w:t>:</w:t>
            </w:r>
            <w:r>
              <w:rPr>
                <w:rFonts w:asciiTheme="minorHAnsi" w:hAnsiTheme="minorHAnsi" w:cstheme="minorHAnsi"/>
                <w:lang w:eastAsia="en-US"/>
              </w:rPr>
              <w:t xml:space="preserve"> </w:t>
            </w:r>
          </w:p>
          <w:p w14:paraId="23209C5A" w14:textId="77777777" w:rsidR="00A45DF4" w:rsidRDefault="00F149AB" w:rsidP="00A45DF4">
            <w:pPr>
              <w:pStyle w:val="ListBulletTableIndent"/>
              <w:numPr>
                <w:ilvl w:val="0"/>
                <w:numId w:val="42"/>
              </w:numPr>
              <w:tabs>
                <w:tab w:val="clear" w:pos="568"/>
              </w:tabs>
              <w:spacing w:beforeLines="60" w:before="144" w:afterLines="60" w:after="144" w:line="276" w:lineRule="auto"/>
              <w:rPr>
                <w:rFonts w:asciiTheme="minorHAnsi" w:hAnsiTheme="minorHAnsi" w:cstheme="minorHAnsi"/>
                <w:lang w:eastAsia="en-US"/>
              </w:rPr>
            </w:pPr>
            <w:r>
              <w:rPr>
                <w:rFonts w:asciiTheme="minorHAnsi" w:hAnsiTheme="minorHAnsi" w:cstheme="minorHAnsi"/>
                <w:lang w:eastAsia="en-US"/>
              </w:rPr>
              <w:t xml:space="preserve">certain stated changes to the Building Code and BCIIP Act </w:t>
            </w:r>
            <w:r w:rsidR="00A45DF4">
              <w:rPr>
                <w:rFonts w:asciiTheme="minorHAnsi" w:hAnsiTheme="minorHAnsi" w:cstheme="minorHAnsi"/>
                <w:lang w:eastAsia="en-US"/>
              </w:rPr>
              <w:t>(being [</w:t>
            </w:r>
            <w:r w:rsidR="00A45DF4" w:rsidRPr="00A45DF4">
              <w:rPr>
                <w:rFonts w:asciiTheme="minorHAnsi" w:hAnsiTheme="minorHAnsi" w:cstheme="minorHAnsi"/>
                <w:highlight w:val="yellow"/>
                <w:lang w:eastAsia="en-US"/>
              </w:rPr>
              <w:t>insert</w:t>
            </w:r>
            <w:r w:rsidR="00A45DF4">
              <w:rPr>
                <w:rFonts w:asciiTheme="minorHAnsi" w:hAnsiTheme="minorHAnsi" w:cstheme="minorHAnsi"/>
                <w:lang w:eastAsia="en-US"/>
              </w:rPr>
              <w:t>], [</w:t>
            </w:r>
            <w:r w:rsidR="00A45DF4" w:rsidRPr="00A45DF4">
              <w:rPr>
                <w:rFonts w:asciiTheme="minorHAnsi" w:hAnsiTheme="minorHAnsi" w:cstheme="minorHAnsi"/>
                <w:highlight w:val="yellow"/>
                <w:lang w:eastAsia="en-US"/>
              </w:rPr>
              <w:t>insert</w:t>
            </w:r>
            <w:r w:rsidR="00A45DF4">
              <w:rPr>
                <w:rFonts w:asciiTheme="minorHAnsi" w:hAnsiTheme="minorHAnsi" w:cstheme="minorHAnsi"/>
                <w:lang w:eastAsia="en-US"/>
              </w:rPr>
              <w:t>] and [</w:t>
            </w:r>
            <w:r w:rsidR="00A45DF4" w:rsidRPr="00A45DF4">
              <w:rPr>
                <w:rFonts w:asciiTheme="minorHAnsi" w:hAnsiTheme="minorHAnsi" w:cstheme="minorHAnsi"/>
                <w:highlight w:val="yellow"/>
                <w:lang w:eastAsia="en-US"/>
              </w:rPr>
              <w:t>insert</w:t>
            </w:r>
            <w:r w:rsidR="00A45DF4">
              <w:rPr>
                <w:rFonts w:asciiTheme="minorHAnsi" w:hAnsiTheme="minorHAnsi" w:cstheme="minorHAnsi"/>
                <w:lang w:eastAsia="en-US"/>
              </w:rPr>
              <w:t xml:space="preserve">]) </w:t>
            </w:r>
            <w:r>
              <w:rPr>
                <w:rFonts w:asciiTheme="minorHAnsi" w:hAnsiTheme="minorHAnsi" w:cstheme="minorHAnsi"/>
                <w:lang w:eastAsia="en-US"/>
              </w:rPr>
              <w:t>to remain outside of the Change in Law regime</w:t>
            </w:r>
            <w:r w:rsidR="00A45DF4">
              <w:rPr>
                <w:rFonts w:asciiTheme="minorHAnsi" w:hAnsiTheme="minorHAnsi" w:cstheme="minorHAnsi"/>
                <w:lang w:eastAsia="en-US"/>
              </w:rPr>
              <w:t>; and</w:t>
            </w:r>
          </w:p>
          <w:p w14:paraId="4D35F277" w14:textId="3EC5BC3A" w:rsidR="00F149AB" w:rsidRDefault="00F149AB" w:rsidP="00A45DF4">
            <w:pPr>
              <w:pStyle w:val="ListBulletTableIndent"/>
              <w:numPr>
                <w:ilvl w:val="0"/>
                <w:numId w:val="42"/>
              </w:numPr>
              <w:tabs>
                <w:tab w:val="clear" w:pos="568"/>
              </w:tabs>
              <w:spacing w:beforeLines="60" w:before="144" w:afterLines="60" w:after="144" w:line="276" w:lineRule="auto"/>
              <w:rPr>
                <w:rFonts w:asciiTheme="minorHAnsi" w:hAnsiTheme="minorHAnsi" w:cstheme="minorHAnsi"/>
                <w:lang w:eastAsia="en-US"/>
              </w:rPr>
            </w:pPr>
            <w:r>
              <w:rPr>
                <w:rFonts w:asciiTheme="minorHAnsi" w:hAnsiTheme="minorHAnsi" w:cstheme="minorHAnsi"/>
                <w:lang w:eastAsia="en-US"/>
              </w:rPr>
              <w:t xml:space="preserve">other changes </w:t>
            </w:r>
            <w:r w:rsidR="00A45DF4">
              <w:rPr>
                <w:rFonts w:asciiTheme="minorHAnsi" w:hAnsiTheme="minorHAnsi" w:cstheme="minorHAnsi"/>
                <w:lang w:eastAsia="en-US"/>
              </w:rPr>
              <w:t>to</w:t>
            </w:r>
            <w:r>
              <w:rPr>
                <w:rFonts w:asciiTheme="minorHAnsi" w:hAnsiTheme="minorHAnsi" w:cstheme="minorHAnsi"/>
                <w:lang w:eastAsia="en-US"/>
              </w:rPr>
              <w:t xml:space="preserve"> be captured in the regime </w:t>
            </w:r>
            <w:r w:rsidR="00A45DF4">
              <w:rPr>
                <w:rFonts w:asciiTheme="minorHAnsi" w:hAnsiTheme="minorHAnsi" w:cstheme="minorHAnsi"/>
                <w:lang w:eastAsia="en-US"/>
              </w:rPr>
              <w:t>to the extent that their effects exceed a monetary threshold of $1,000,000</w:t>
            </w:r>
            <w:r>
              <w:rPr>
                <w:rFonts w:asciiTheme="minorHAnsi" w:hAnsiTheme="minorHAnsi" w:cstheme="minorHAnsi"/>
                <w:lang w:eastAsia="en-US"/>
              </w:rPr>
              <w:t>.</w:t>
            </w:r>
          </w:p>
        </w:tc>
        <w:tc>
          <w:tcPr>
            <w:tcW w:w="5519" w:type="dxa"/>
          </w:tcPr>
          <w:p w14:paraId="6429471D" w14:textId="77777777" w:rsidR="00F149AB" w:rsidRPr="00F149AB" w:rsidRDefault="00F149AB" w:rsidP="00F149AB">
            <w:pPr>
              <w:pStyle w:val="ListBulletTableIndent"/>
              <w:spacing w:beforeLines="60" w:before="144" w:afterLines="60" w:after="144" w:line="276" w:lineRule="auto"/>
              <w:rPr>
                <w:rFonts w:asciiTheme="minorHAnsi" w:hAnsiTheme="minorHAnsi" w:cstheme="minorHAnsi"/>
                <w:u w:val="single"/>
                <w:lang w:eastAsia="en-US"/>
              </w:rPr>
            </w:pPr>
            <w:r w:rsidRPr="00D108E5">
              <w:rPr>
                <w:rFonts w:asciiTheme="minorHAnsi" w:hAnsiTheme="minorHAnsi" w:cstheme="minorHAnsi"/>
                <w:b/>
                <w:bCs/>
                <w:highlight w:val="cyan"/>
                <w:u w:val="single"/>
                <w:lang w:eastAsia="en-US"/>
              </w:rPr>
              <w:t>13.06.2023</w:t>
            </w:r>
          </w:p>
          <w:p w14:paraId="1E9A1CC6" w14:textId="77777777" w:rsidR="00F149AB" w:rsidRDefault="00F149AB" w:rsidP="00F149AB">
            <w:pPr>
              <w:pStyle w:val="ListBulletTableIndent"/>
              <w:spacing w:beforeLines="60" w:before="144" w:afterLines="60" w:after="144" w:line="276" w:lineRule="auto"/>
              <w:rPr>
                <w:rFonts w:asciiTheme="minorHAnsi" w:hAnsiTheme="minorHAnsi" w:cstheme="minorHAnsi"/>
                <w:lang w:eastAsia="en-US"/>
              </w:rPr>
            </w:pPr>
            <w:r>
              <w:rPr>
                <w:rFonts w:asciiTheme="minorHAnsi" w:hAnsiTheme="minorHAnsi" w:cstheme="minorHAnsi"/>
                <w:lang w:eastAsia="en-US"/>
              </w:rPr>
              <w:t>Agreed in principle. [</w:t>
            </w:r>
            <w:r w:rsidRPr="00216C20">
              <w:rPr>
                <w:rFonts w:asciiTheme="minorHAnsi" w:hAnsiTheme="minorHAnsi" w:cstheme="minorHAnsi"/>
                <w:highlight w:val="yellow"/>
                <w:lang w:eastAsia="en-US"/>
              </w:rPr>
              <w:t>Party A</w:t>
            </w:r>
            <w:r>
              <w:rPr>
                <w:rFonts w:asciiTheme="minorHAnsi" w:hAnsiTheme="minorHAnsi" w:cstheme="minorHAnsi"/>
                <w:lang w:eastAsia="en-US"/>
              </w:rPr>
              <w:t>] to please propose drafting on the limited stated changes to be included in the Change in Law regime.</w:t>
            </w:r>
          </w:p>
          <w:p w14:paraId="29A3AD4D" w14:textId="194E875D" w:rsidR="00F149AB" w:rsidRPr="005716FF" w:rsidRDefault="00F149AB" w:rsidP="00F149AB">
            <w:pPr>
              <w:pStyle w:val="ListBulletTableIndent"/>
              <w:spacing w:beforeLines="60" w:before="144" w:afterLines="60" w:after="144" w:line="276" w:lineRule="auto"/>
              <w:rPr>
                <w:rFonts w:asciiTheme="minorHAnsi" w:hAnsiTheme="minorHAnsi" w:cstheme="minorHAnsi"/>
                <w:lang w:eastAsia="en-US"/>
              </w:rPr>
            </w:pPr>
            <w:r>
              <w:rPr>
                <w:rFonts w:asciiTheme="minorHAnsi" w:hAnsiTheme="minorHAnsi" w:cstheme="minorHAnsi"/>
                <w:lang w:eastAsia="en-US"/>
              </w:rPr>
              <w:t>We consider that a threshold of $500,000 is appropriate.</w:t>
            </w:r>
          </w:p>
        </w:tc>
      </w:tr>
      <w:tr w:rsidR="00121C9C" w:rsidRPr="0035387C" w14:paraId="044FE5AE" w14:textId="6845B43F" w:rsidTr="001838C9">
        <w:trPr>
          <w:trHeight w:val="987"/>
        </w:trPr>
        <w:tc>
          <w:tcPr>
            <w:tcW w:w="0" w:type="auto"/>
            <w:shd w:val="clear" w:color="auto" w:fill="D9D9D9" w:themeFill="background1" w:themeFillShade="D9"/>
          </w:tcPr>
          <w:p w14:paraId="56C4B6DF" w14:textId="77777777" w:rsidR="00121C9C" w:rsidRPr="0035387C" w:rsidRDefault="00121C9C" w:rsidP="0015137A">
            <w:pPr>
              <w:numPr>
                <w:ilvl w:val="0"/>
                <w:numId w:val="16"/>
              </w:numPr>
              <w:spacing w:beforeLines="60" w:before="144" w:afterLines="60" w:after="144" w:line="276" w:lineRule="auto"/>
              <w:ind w:left="357" w:hanging="357"/>
              <w:rPr>
                <w:rFonts w:asciiTheme="minorHAnsi" w:hAnsiTheme="minorHAnsi" w:cstheme="minorHAnsi"/>
                <w:sz w:val="18"/>
                <w:szCs w:val="18"/>
                <w:lang w:eastAsia="en-US"/>
              </w:rPr>
            </w:pPr>
          </w:p>
        </w:tc>
        <w:tc>
          <w:tcPr>
            <w:tcW w:w="0" w:type="auto"/>
            <w:shd w:val="clear" w:color="auto" w:fill="D9D9D9" w:themeFill="background1" w:themeFillShade="D9"/>
          </w:tcPr>
          <w:p w14:paraId="53A878F4" w14:textId="60C33326" w:rsidR="00121C9C" w:rsidRDefault="007D4E8C" w:rsidP="009D1931">
            <w:pPr>
              <w:spacing w:beforeLines="60" w:before="144" w:afterLines="60" w:after="144" w:line="276" w:lineRule="auto"/>
              <w:rPr>
                <w:rFonts w:asciiTheme="minorHAnsi" w:hAnsiTheme="minorHAnsi" w:cstheme="minorHAnsi"/>
                <w:sz w:val="18"/>
                <w:szCs w:val="18"/>
                <w:lang w:eastAsia="en-US"/>
              </w:rPr>
            </w:pPr>
            <w:r>
              <w:rPr>
                <w:rFonts w:asciiTheme="minorHAnsi" w:hAnsiTheme="minorHAnsi" w:cstheme="minorHAnsi"/>
                <w:sz w:val="18"/>
                <w:szCs w:val="18"/>
                <w:lang w:eastAsia="en-US"/>
              </w:rPr>
              <w:t>Clause</w:t>
            </w:r>
            <w:r w:rsidR="0024086A">
              <w:rPr>
                <w:rFonts w:asciiTheme="minorHAnsi" w:hAnsiTheme="minorHAnsi" w:cstheme="minorHAnsi"/>
                <w:sz w:val="18"/>
                <w:szCs w:val="18"/>
                <w:lang w:eastAsia="en-US"/>
              </w:rPr>
              <w:t>s</w:t>
            </w:r>
            <w:r>
              <w:rPr>
                <w:rFonts w:asciiTheme="minorHAnsi" w:hAnsiTheme="minorHAnsi" w:cstheme="minorHAnsi"/>
                <w:sz w:val="18"/>
                <w:szCs w:val="18"/>
                <w:lang w:eastAsia="en-US"/>
              </w:rPr>
              <w:t xml:space="preserve"> </w:t>
            </w:r>
            <w:r w:rsidR="0024086A">
              <w:rPr>
                <w:rFonts w:asciiTheme="minorHAnsi" w:hAnsiTheme="minorHAnsi" w:cstheme="minorHAnsi"/>
                <w:sz w:val="18"/>
                <w:szCs w:val="18"/>
                <w:lang w:eastAsia="en-US"/>
              </w:rPr>
              <w:t xml:space="preserve">9.4, 9.6 and 9.7 </w:t>
            </w:r>
            <w:r>
              <w:rPr>
                <w:rFonts w:asciiTheme="minorHAnsi" w:hAnsiTheme="minorHAnsi" w:cstheme="minorHAnsi"/>
                <w:sz w:val="18"/>
                <w:szCs w:val="18"/>
                <w:lang w:eastAsia="en-US"/>
              </w:rPr>
              <w:t>(</w:t>
            </w:r>
            <w:r w:rsidR="0024086A">
              <w:rPr>
                <w:rFonts w:asciiTheme="minorHAnsi" w:hAnsiTheme="minorHAnsi" w:cstheme="minorHAnsi"/>
                <w:sz w:val="18"/>
                <w:szCs w:val="18"/>
                <w:lang w:eastAsia="en-US"/>
              </w:rPr>
              <w:t>Indemnities</w:t>
            </w:r>
            <w:r>
              <w:rPr>
                <w:rFonts w:asciiTheme="minorHAnsi" w:hAnsiTheme="minorHAnsi" w:cstheme="minorHAnsi"/>
                <w:sz w:val="18"/>
                <w:szCs w:val="18"/>
                <w:lang w:eastAsia="en-US"/>
              </w:rPr>
              <w:t>)</w:t>
            </w:r>
          </w:p>
        </w:tc>
        <w:tc>
          <w:tcPr>
            <w:tcW w:w="1137" w:type="dxa"/>
            <w:shd w:val="clear" w:color="auto" w:fill="D9D9D9" w:themeFill="background1" w:themeFillShade="D9"/>
          </w:tcPr>
          <w:p w14:paraId="2EF89404" w14:textId="5C5DB2F3" w:rsidR="00121C9C" w:rsidRDefault="0024086A" w:rsidP="009D1931">
            <w:pPr>
              <w:spacing w:beforeLines="60" w:before="144" w:afterLines="60" w:after="144" w:line="276" w:lineRule="auto"/>
              <w:rPr>
                <w:rFonts w:asciiTheme="minorHAnsi" w:hAnsiTheme="minorHAnsi" w:cstheme="minorHAnsi"/>
                <w:sz w:val="18"/>
                <w:szCs w:val="18"/>
                <w:lang w:eastAsia="en-US"/>
              </w:rPr>
            </w:pPr>
            <w:r>
              <w:rPr>
                <w:rFonts w:asciiTheme="minorHAnsi" w:hAnsiTheme="minorHAnsi" w:cstheme="minorHAnsi"/>
                <w:sz w:val="18"/>
                <w:szCs w:val="18"/>
                <w:lang w:eastAsia="en-US"/>
              </w:rPr>
              <w:t>Indemnities</w:t>
            </w:r>
          </w:p>
        </w:tc>
        <w:tc>
          <w:tcPr>
            <w:tcW w:w="6224" w:type="dxa"/>
            <w:shd w:val="clear" w:color="auto" w:fill="D9D9D9" w:themeFill="background1" w:themeFillShade="D9"/>
          </w:tcPr>
          <w:p w14:paraId="013510B8" w14:textId="252A1741" w:rsidR="00121C9C" w:rsidRDefault="007D4E8C" w:rsidP="009D1931">
            <w:pPr>
              <w:spacing w:beforeLines="60" w:before="144" w:afterLines="60" w:after="144" w:line="276" w:lineRule="auto"/>
              <w:rPr>
                <w:rFonts w:asciiTheme="minorHAnsi" w:hAnsiTheme="minorHAnsi" w:cstheme="minorHAnsi"/>
                <w:sz w:val="18"/>
                <w:szCs w:val="18"/>
                <w:lang w:eastAsia="en-US"/>
              </w:rPr>
            </w:pPr>
            <w:r w:rsidRPr="007D4E8C">
              <w:rPr>
                <w:rFonts w:asciiTheme="minorHAnsi" w:hAnsiTheme="minorHAnsi" w:cstheme="minorHAnsi"/>
                <w:sz w:val="18"/>
                <w:szCs w:val="18"/>
                <w:lang w:eastAsia="en-US"/>
              </w:rPr>
              <w:t>Delete clause</w:t>
            </w:r>
            <w:r w:rsidR="0024086A">
              <w:rPr>
                <w:rFonts w:asciiTheme="minorHAnsi" w:hAnsiTheme="minorHAnsi" w:cstheme="minorHAnsi"/>
                <w:sz w:val="18"/>
                <w:szCs w:val="18"/>
                <w:lang w:eastAsia="en-US"/>
              </w:rPr>
              <w:t>s 9.4, 9.6 and 9.7.</w:t>
            </w:r>
          </w:p>
        </w:tc>
        <w:tc>
          <w:tcPr>
            <w:tcW w:w="5529" w:type="dxa"/>
            <w:shd w:val="clear" w:color="auto" w:fill="D9D9D9" w:themeFill="background1" w:themeFillShade="D9"/>
          </w:tcPr>
          <w:p w14:paraId="1F7409E3" w14:textId="5A97B7E1" w:rsidR="005716FF" w:rsidRPr="00F149AB" w:rsidRDefault="005716FF" w:rsidP="0015137A">
            <w:pPr>
              <w:pStyle w:val="ListBulletTableIndent"/>
              <w:tabs>
                <w:tab w:val="clear" w:pos="568"/>
              </w:tabs>
              <w:spacing w:beforeLines="60" w:before="144" w:afterLines="60" w:after="144" w:line="276" w:lineRule="auto"/>
              <w:rPr>
                <w:rFonts w:asciiTheme="minorHAnsi" w:hAnsiTheme="minorHAnsi" w:cstheme="minorHAnsi"/>
                <w:b/>
                <w:bCs/>
                <w:u w:val="single"/>
                <w:lang w:eastAsia="en-US"/>
              </w:rPr>
            </w:pPr>
            <w:r w:rsidRPr="00216C20">
              <w:rPr>
                <w:rFonts w:asciiTheme="minorHAnsi" w:hAnsiTheme="minorHAnsi" w:cstheme="minorHAnsi"/>
                <w:b/>
                <w:bCs/>
                <w:u w:val="single"/>
                <w:lang w:eastAsia="en-US"/>
              </w:rPr>
              <w:t>26.05.2023</w:t>
            </w:r>
          </w:p>
          <w:p w14:paraId="6BCF21C8" w14:textId="6728B351" w:rsidR="00121C9C" w:rsidRDefault="0024086A" w:rsidP="0015137A">
            <w:pPr>
              <w:pStyle w:val="ListBulletTableIndent"/>
              <w:tabs>
                <w:tab w:val="clear" w:pos="568"/>
              </w:tabs>
              <w:spacing w:beforeLines="60" w:before="144" w:afterLines="60" w:after="144" w:line="276" w:lineRule="auto"/>
              <w:rPr>
                <w:rFonts w:asciiTheme="minorHAnsi" w:hAnsiTheme="minorHAnsi" w:cstheme="minorHAnsi"/>
                <w:lang w:eastAsia="en-US"/>
              </w:rPr>
            </w:pPr>
            <w:r>
              <w:rPr>
                <w:rFonts w:asciiTheme="minorHAnsi" w:hAnsiTheme="minorHAnsi" w:cstheme="minorHAnsi"/>
                <w:lang w:eastAsia="en-US"/>
              </w:rPr>
              <w:t xml:space="preserve">The stated indemnities relate to risks that are beyond our control and are not usually </w:t>
            </w:r>
            <w:r w:rsidR="00E06B29">
              <w:rPr>
                <w:rFonts w:asciiTheme="minorHAnsi" w:hAnsiTheme="minorHAnsi" w:cstheme="minorHAnsi"/>
                <w:lang w:eastAsia="en-US"/>
              </w:rPr>
              <w:t xml:space="preserve">the contractor’s responsibility. </w:t>
            </w:r>
          </w:p>
        </w:tc>
        <w:tc>
          <w:tcPr>
            <w:tcW w:w="5519" w:type="dxa"/>
            <w:shd w:val="clear" w:color="auto" w:fill="D9D9D9" w:themeFill="background1" w:themeFillShade="D9"/>
          </w:tcPr>
          <w:p w14:paraId="34C9C73C" w14:textId="4624C264" w:rsidR="005716FF" w:rsidRPr="00F149AB" w:rsidRDefault="005716FF" w:rsidP="007D4E8C">
            <w:pPr>
              <w:pStyle w:val="ListBulletTableIndent"/>
              <w:spacing w:beforeLines="60" w:before="144" w:afterLines="60" w:after="144" w:line="276" w:lineRule="auto"/>
              <w:rPr>
                <w:rFonts w:asciiTheme="minorHAnsi" w:hAnsiTheme="minorHAnsi" w:cstheme="minorHAnsi"/>
                <w:b/>
                <w:bCs/>
                <w:u w:val="single"/>
                <w:lang w:eastAsia="en-US"/>
              </w:rPr>
            </w:pPr>
            <w:r w:rsidRPr="00216C20">
              <w:rPr>
                <w:rFonts w:asciiTheme="minorHAnsi" w:hAnsiTheme="minorHAnsi" w:cstheme="minorHAnsi"/>
                <w:b/>
                <w:bCs/>
                <w:u w:val="single"/>
                <w:lang w:eastAsia="en-US"/>
              </w:rPr>
              <w:t>05.06.2023</w:t>
            </w:r>
          </w:p>
          <w:p w14:paraId="332FA99B" w14:textId="6E28F848" w:rsidR="007D4E8C" w:rsidRDefault="007D4E8C" w:rsidP="007D4E8C">
            <w:pPr>
              <w:pStyle w:val="ListBulletTableIndent"/>
              <w:spacing w:beforeLines="60" w:before="144" w:afterLines="60" w:after="144" w:line="276" w:lineRule="auto"/>
              <w:rPr>
                <w:rFonts w:asciiTheme="minorHAnsi" w:hAnsiTheme="minorHAnsi" w:cstheme="minorHAnsi"/>
                <w:lang w:eastAsia="en-US"/>
              </w:rPr>
            </w:pPr>
            <w:r>
              <w:rPr>
                <w:rFonts w:asciiTheme="minorHAnsi" w:hAnsiTheme="minorHAnsi" w:cstheme="minorHAnsi"/>
                <w:lang w:eastAsia="en-US"/>
              </w:rPr>
              <w:t>[</w:t>
            </w:r>
            <w:r w:rsidRPr="005D0293">
              <w:rPr>
                <w:rFonts w:asciiTheme="minorHAnsi" w:hAnsiTheme="minorHAnsi" w:cstheme="minorHAnsi"/>
                <w:highlight w:val="yellow"/>
                <w:lang w:eastAsia="en-US"/>
              </w:rPr>
              <w:t>Party B</w:t>
            </w:r>
            <w:r>
              <w:rPr>
                <w:rFonts w:asciiTheme="minorHAnsi" w:hAnsiTheme="minorHAnsi" w:cstheme="minorHAnsi"/>
                <w:lang w:eastAsia="en-US"/>
              </w:rPr>
              <w:t>]</w:t>
            </w:r>
            <w:r w:rsidRPr="005D0293">
              <w:rPr>
                <w:rFonts w:asciiTheme="minorHAnsi" w:hAnsiTheme="minorHAnsi" w:cstheme="minorHAnsi"/>
                <w:lang w:eastAsia="en-US"/>
              </w:rPr>
              <w:t xml:space="preserve"> </w:t>
            </w:r>
            <w:r>
              <w:rPr>
                <w:rFonts w:asciiTheme="minorHAnsi" w:hAnsiTheme="minorHAnsi" w:cstheme="minorHAnsi"/>
                <w:lang w:eastAsia="en-US"/>
              </w:rPr>
              <w:t>does</w:t>
            </w:r>
            <w:r w:rsidRPr="005D0293">
              <w:rPr>
                <w:rFonts w:asciiTheme="minorHAnsi" w:hAnsiTheme="minorHAnsi" w:cstheme="minorHAnsi"/>
                <w:lang w:eastAsia="en-US"/>
              </w:rPr>
              <w:t xml:space="preserve"> not agree to this departure. </w:t>
            </w:r>
          </w:p>
          <w:p w14:paraId="02F69BCD" w14:textId="279A1522" w:rsidR="007D4E8C" w:rsidRDefault="00813B96" w:rsidP="001E74F2">
            <w:pPr>
              <w:pStyle w:val="ListBulletTableIndent"/>
              <w:spacing w:beforeLines="60" w:before="144" w:afterLines="60" w:after="144" w:line="276" w:lineRule="auto"/>
              <w:rPr>
                <w:rFonts w:asciiTheme="minorHAnsi" w:hAnsiTheme="minorHAnsi" w:cstheme="minorHAnsi"/>
                <w:lang w:eastAsia="en-US"/>
              </w:rPr>
            </w:pPr>
            <w:r>
              <w:rPr>
                <w:rFonts w:asciiTheme="minorHAnsi" w:hAnsiTheme="minorHAnsi" w:cstheme="minorHAnsi"/>
                <w:lang w:eastAsia="en-US"/>
              </w:rPr>
              <w:t xml:space="preserve">As an alternative, we have proposed amendments to </w:t>
            </w:r>
            <w:r w:rsidR="001E74F2">
              <w:rPr>
                <w:rFonts w:asciiTheme="minorHAnsi" w:hAnsiTheme="minorHAnsi" w:cstheme="minorHAnsi"/>
                <w:lang w:eastAsia="en-US"/>
              </w:rPr>
              <w:t>clarify the application of the stated indemnities to the extent that they are within the contractor’s control. Please see attached rider dated 5 June 2023.</w:t>
            </w:r>
          </w:p>
        </w:tc>
      </w:tr>
      <w:tr w:rsidR="00F149AB" w:rsidRPr="0035387C" w14:paraId="48174B2A" w14:textId="77777777" w:rsidTr="001838C9">
        <w:trPr>
          <w:trHeight w:val="987"/>
        </w:trPr>
        <w:tc>
          <w:tcPr>
            <w:tcW w:w="0" w:type="auto"/>
            <w:shd w:val="clear" w:color="auto" w:fill="D9D9D9" w:themeFill="background1" w:themeFillShade="D9"/>
          </w:tcPr>
          <w:p w14:paraId="731A5615" w14:textId="77777777" w:rsidR="00F149AB" w:rsidRPr="0035387C" w:rsidRDefault="00F149AB" w:rsidP="00F149AB">
            <w:pPr>
              <w:spacing w:beforeLines="60" w:before="144" w:afterLines="60" w:after="144" w:line="276" w:lineRule="auto"/>
              <w:rPr>
                <w:rFonts w:asciiTheme="minorHAnsi" w:hAnsiTheme="minorHAnsi" w:cstheme="minorHAnsi"/>
                <w:sz w:val="18"/>
                <w:szCs w:val="18"/>
                <w:lang w:eastAsia="en-US"/>
              </w:rPr>
            </w:pPr>
          </w:p>
        </w:tc>
        <w:tc>
          <w:tcPr>
            <w:tcW w:w="0" w:type="auto"/>
            <w:shd w:val="clear" w:color="auto" w:fill="D9D9D9" w:themeFill="background1" w:themeFillShade="D9"/>
          </w:tcPr>
          <w:p w14:paraId="54654B07" w14:textId="77777777" w:rsidR="00F149AB" w:rsidRDefault="00F149AB" w:rsidP="00F149AB">
            <w:pPr>
              <w:spacing w:beforeLines="60" w:before="144" w:afterLines="60" w:after="144" w:line="276" w:lineRule="auto"/>
              <w:rPr>
                <w:rFonts w:asciiTheme="minorHAnsi" w:hAnsiTheme="minorHAnsi" w:cstheme="minorHAnsi"/>
                <w:sz w:val="18"/>
                <w:szCs w:val="18"/>
                <w:lang w:eastAsia="en-US"/>
              </w:rPr>
            </w:pPr>
          </w:p>
        </w:tc>
        <w:tc>
          <w:tcPr>
            <w:tcW w:w="1137" w:type="dxa"/>
            <w:shd w:val="clear" w:color="auto" w:fill="D9D9D9" w:themeFill="background1" w:themeFillShade="D9"/>
          </w:tcPr>
          <w:p w14:paraId="4CFC3EDB" w14:textId="77777777" w:rsidR="00F149AB" w:rsidRDefault="00F149AB" w:rsidP="00F149AB">
            <w:pPr>
              <w:spacing w:beforeLines="60" w:before="144" w:afterLines="60" w:after="144" w:line="276" w:lineRule="auto"/>
              <w:rPr>
                <w:rFonts w:asciiTheme="minorHAnsi" w:hAnsiTheme="minorHAnsi" w:cstheme="minorHAnsi"/>
                <w:sz w:val="18"/>
                <w:szCs w:val="18"/>
                <w:lang w:eastAsia="en-US"/>
              </w:rPr>
            </w:pPr>
          </w:p>
        </w:tc>
        <w:tc>
          <w:tcPr>
            <w:tcW w:w="6224" w:type="dxa"/>
            <w:shd w:val="clear" w:color="auto" w:fill="D9D9D9" w:themeFill="background1" w:themeFillShade="D9"/>
          </w:tcPr>
          <w:p w14:paraId="0404464E" w14:textId="77777777" w:rsidR="00F149AB" w:rsidRPr="007D4E8C" w:rsidRDefault="00F149AB" w:rsidP="00F149AB">
            <w:pPr>
              <w:spacing w:beforeLines="60" w:before="144" w:afterLines="60" w:after="144" w:line="276" w:lineRule="auto"/>
              <w:rPr>
                <w:rFonts w:asciiTheme="minorHAnsi" w:hAnsiTheme="minorHAnsi" w:cstheme="minorHAnsi"/>
                <w:sz w:val="18"/>
                <w:szCs w:val="18"/>
                <w:lang w:eastAsia="en-US"/>
              </w:rPr>
            </w:pPr>
          </w:p>
        </w:tc>
        <w:tc>
          <w:tcPr>
            <w:tcW w:w="5529" w:type="dxa"/>
            <w:shd w:val="clear" w:color="auto" w:fill="D9D9D9" w:themeFill="background1" w:themeFillShade="D9"/>
          </w:tcPr>
          <w:p w14:paraId="5B969CD3" w14:textId="77777777" w:rsidR="00F149AB" w:rsidRPr="00216C20" w:rsidRDefault="00F149AB" w:rsidP="00F149AB">
            <w:pPr>
              <w:pStyle w:val="ListBulletTableIndent"/>
              <w:tabs>
                <w:tab w:val="clear" w:pos="568"/>
              </w:tabs>
              <w:spacing w:beforeLines="60" w:before="144" w:afterLines="60" w:after="144" w:line="276" w:lineRule="auto"/>
              <w:rPr>
                <w:rFonts w:asciiTheme="minorHAnsi" w:hAnsiTheme="minorHAnsi" w:cstheme="minorHAnsi"/>
                <w:b/>
                <w:bCs/>
                <w:u w:val="single"/>
                <w:lang w:eastAsia="en-US"/>
              </w:rPr>
            </w:pPr>
            <w:r w:rsidRPr="00216C20">
              <w:rPr>
                <w:rFonts w:asciiTheme="minorHAnsi" w:hAnsiTheme="minorHAnsi" w:cstheme="minorHAnsi"/>
                <w:b/>
                <w:bCs/>
                <w:u w:val="single"/>
                <w:lang w:eastAsia="en-US"/>
              </w:rPr>
              <w:t>11.06.2023</w:t>
            </w:r>
          </w:p>
          <w:p w14:paraId="3309E3A5" w14:textId="57FC0C09" w:rsidR="00F149AB" w:rsidRPr="00F149AB" w:rsidRDefault="00F149AB" w:rsidP="00F149AB">
            <w:pPr>
              <w:pStyle w:val="ListBulletTableIndent"/>
              <w:tabs>
                <w:tab w:val="clear" w:pos="568"/>
              </w:tabs>
              <w:spacing w:beforeLines="60" w:before="144" w:afterLines="60" w:after="144" w:line="276" w:lineRule="auto"/>
              <w:rPr>
                <w:rFonts w:asciiTheme="minorHAnsi" w:hAnsiTheme="minorHAnsi" w:cstheme="minorHAnsi"/>
                <w:lang w:eastAsia="en-US"/>
              </w:rPr>
            </w:pPr>
            <w:r>
              <w:rPr>
                <w:rFonts w:asciiTheme="minorHAnsi" w:hAnsiTheme="minorHAnsi" w:cstheme="minorHAnsi"/>
                <w:lang w:eastAsia="en-US"/>
              </w:rPr>
              <w:t>Please see attached rider dated 11 June 2023. We have generally accepted [</w:t>
            </w:r>
            <w:r w:rsidRPr="00F149AB">
              <w:rPr>
                <w:rFonts w:asciiTheme="minorHAnsi" w:hAnsiTheme="minorHAnsi" w:cstheme="minorHAnsi"/>
                <w:highlight w:val="yellow"/>
                <w:lang w:eastAsia="en-US"/>
              </w:rPr>
              <w:t>Party B</w:t>
            </w:r>
            <w:r>
              <w:rPr>
                <w:rFonts w:asciiTheme="minorHAnsi" w:hAnsiTheme="minorHAnsi" w:cstheme="minorHAnsi"/>
                <w:lang w:eastAsia="en-US"/>
              </w:rPr>
              <w:t>]’s proposed drafting, with some further amendments to exclude [</w:t>
            </w:r>
            <w:r w:rsidRPr="00F149AB">
              <w:rPr>
                <w:rFonts w:asciiTheme="minorHAnsi" w:hAnsiTheme="minorHAnsi" w:cstheme="minorHAnsi"/>
                <w:highlight w:val="yellow"/>
                <w:lang w:eastAsia="en-US"/>
              </w:rPr>
              <w:t>Party A</w:t>
            </w:r>
            <w:r>
              <w:rPr>
                <w:rFonts w:asciiTheme="minorHAnsi" w:hAnsiTheme="minorHAnsi" w:cstheme="minorHAnsi"/>
                <w:lang w:eastAsia="en-US"/>
              </w:rPr>
              <w:t>]’s liability for acts or omissions by [</w:t>
            </w:r>
            <w:r w:rsidRPr="00F149AB">
              <w:rPr>
                <w:rFonts w:asciiTheme="minorHAnsi" w:hAnsiTheme="minorHAnsi" w:cstheme="minorHAnsi"/>
                <w:highlight w:val="yellow"/>
                <w:lang w:eastAsia="en-US"/>
              </w:rPr>
              <w:t>Party B</w:t>
            </w:r>
            <w:r>
              <w:rPr>
                <w:rFonts w:asciiTheme="minorHAnsi" w:hAnsiTheme="minorHAnsi" w:cstheme="minorHAnsi"/>
                <w:lang w:eastAsia="en-US"/>
              </w:rPr>
              <w:t>]’s other contractors.</w:t>
            </w:r>
          </w:p>
        </w:tc>
        <w:tc>
          <w:tcPr>
            <w:tcW w:w="5519" w:type="dxa"/>
            <w:shd w:val="clear" w:color="auto" w:fill="D9D9D9" w:themeFill="background1" w:themeFillShade="D9"/>
          </w:tcPr>
          <w:p w14:paraId="6DEA9103" w14:textId="77777777" w:rsidR="00F149AB" w:rsidRPr="00F149AB" w:rsidRDefault="00F149AB" w:rsidP="00F149AB">
            <w:pPr>
              <w:pStyle w:val="ListBulletTableIndent"/>
              <w:spacing w:beforeLines="60" w:before="144" w:afterLines="60" w:after="144" w:line="276" w:lineRule="auto"/>
              <w:rPr>
                <w:rFonts w:asciiTheme="minorHAnsi" w:hAnsiTheme="minorHAnsi" w:cstheme="minorHAnsi"/>
                <w:u w:val="single"/>
                <w:lang w:eastAsia="en-US"/>
              </w:rPr>
            </w:pPr>
            <w:r w:rsidRPr="00F149AB">
              <w:rPr>
                <w:rFonts w:asciiTheme="minorHAnsi" w:hAnsiTheme="minorHAnsi" w:cstheme="minorHAnsi"/>
                <w:b/>
                <w:bCs/>
                <w:u w:val="single"/>
                <w:lang w:eastAsia="en-US"/>
              </w:rPr>
              <w:t>13.06.2023</w:t>
            </w:r>
          </w:p>
          <w:p w14:paraId="1D6F0B75" w14:textId="33C6405F" w:rsidR="00F149AB" w:rsidRPr="00216C20" w:rsidRDefault="00F149AB" w:rsidP="00F149AB">
            <w:pPr>
              <w:pStyle w:val="ListBulletTableIndent"/>
              <w:spacing w:beforeLines="60" w:before="144" w:afterLines="60" w:after="144" w:line="276" w:lineRule="auto"/>
              <w:rPr>
                <w:rFonts w:asciiTheme="minorHAnsi" w:hAnsiTheme="minorHAnsi" w:cstheme="minorHAnsi"/>
                <w:b/>
                <w:bCs/>
                <w:u w:val="single"/>
                <w:lang w:eastAsia="en-US"/>
              </w:rPr>
            </w:pPr>
            <w:r>
              <w:rPr>
                <w:rFonts w:asciiTheme="minorHAnsi" w:hAnsiTheme="minorHAnsi" w:cstheme="minorHAnsi"/>
                <w:lang w:eastAsia="en-US"/>
              </w:rPr>
              <w:t>Agreed</w:t>
            </w:r>
            <w:r>
              <w:rPr>
                <w:rFonts w:asciiTheme="minorHAnsi" w:hAnsiTheme="minorHAnsi" w:cstheme="minorHAnsi"/>
                <w:lang w:eastAsia="en-US"/>
              </w:rPr>
              <w:t xml:space="preserve"> – closed. **</w:t>
            </w:r>
          </w:p>
        </w:tc>
      </w:tr>
      <w:tr w:rsidR="00F149AB" w:rsidRPr="0035387C" w14:paraId="086CFFED" w14:textId="23450B1E" w:rsidTr="001838C9">
        <w:trPr>
          <w:trHeight w:val="987"/>
        </w:trPr>
        <w:tc>
          <w:tcPr>
            <w:tcW w:w="0" w:type="auto"/>
            <w:shd w:val="clear" w:color="auto" w:fill="D9D9D9" w:themeFill="background1" w:themeFillShade="D9"/>
          </w:tcPr>
          <w:p w14:paraId="0BCE7C46" w14:textId="77777777" w:rsidR="00F149AB" w:rsidRPr="0035387C" w:rsidRDefault="00F149AB" w:rsidP="00F149AB">
            <w:pPr>
              <w:numPr>
                <w:ilvl w:val="0"/>
                <w:numId w:val="16"/>
              </w:numPr>
              <w:spacing w:beforeLines="60" w:before="144" w:afterLines="60" w:after="144" w:line="276" w:lineRule="auto"/>
              <w:ind w:left="357" w:hanging="357"/>
              <w:rPr>
                <w:rFonts w:asciiTheme="minorHAnsi" w:hAnsiTheme="minorHAnsi" w:cstheme="minorHAnsi"/>
                <w:sz w:val="18"/>
                <w:szCs w:val="18"/>
                <w:lang w:eastAsia="en-US"/>
              </w:rPr>
            </w:pPr>
          </w:p>
        </w:tc>
        <w:tc>
          <w:tcPr>
            <w:tcW w:w="0" w:type="auto"/>
            <w:shd w:val="clear" w:color="auto" w:fill="D9D9D9" w:themeFill="background1" w:themeFillShade="D9"/>
          </w:tcPr>
          <w:p w14:paraId="0B824D9E" w14:textId="2F32D6E3" w:rsidR="00F149AB" w:rsidRDefault="00F149AB" w:rsidP="00F149AB">
            <w:pPr>
              <w:spacing w:beforeLines="60" w:before="144" w:afterLines="60" w:after="144" w:line="276" w:lineRule="auto"/>
              <w:rPr>
                <w:rFonts w:asciiTheme="minorHAnsi" w:hAnsiTheme="minorHAnsi" w:cstheme="minorHAnsi"/>
                <w:sz w:val="18"/>
                <w:szCs w:val="18"/>
                <w:lang w:eastAsia="en-US"/>
              </w:rPr>
            </w:pPr>
            <w:r>
              <w:rPr>
                <w:rFonts w:asciiTheme="minorHAnsi" w:hAnsiTheme="minorHAnsi" w:cstheme="minorHAnsi"/>
                <w:sz w:val="18"/>
                <w:szCs w:val="18"/>
                <w:lang w:eastAsia="en-US"/>
              </w:rPr>
              <w:t>Clauses 10.3(b), 11.9(a), 20.2(c), 21.3(c)(ii)</w:t>
            </w:r>
          </w:p>
        </w:tc>
        <w:tc>
          <w:tcPr>
            <w:tcW w:w="1137" w:type="dxa"/>
            <w:shd w:val="clear" w:color="auto" w:fill="D9D9D9" w:themeFill="background1" w:themeFillShade="D9"/>
          </w:tcPr>
          <w:p w14:paraId="4085A988" w14:textId="0513521B" w:rsidR="00F149AB" w:rsidRDefault="00F149AB" w:rsidP="00F149AB">
            <w:pPr>
              <w:spacing w:beforeLines="60" w:before="144" w:afterLines="60" w:after="144" w:line="276" w:lineRule="auto"/>
              <w:rPr>
                <w:rFonts w:asciiTheme="minorHAnsi" w:hAnsiTheme="minorHAnsi" w:cstheme="minorHAnsi"/>
                <w:sz w:val="18"/>
                <w:szCs w:val="18"/>
                <w:lang w:eastAsia="en-US"/>
              </w:rPr>
            </w:pPr>
            <w:r>
              <w:rPr>
                <w:rFonts w:asciiTheme="minorHAnsi" w:hAnsiTheme="minorHAnsi" w:cstheme="minorHAnsi"/>
                <w:sz w:val="18"/>
                <w:szCs w:val="18"/>
                <w:lang w:eastAsia="en-US"/>
              </w:rPr>
              <w:t>Time bars</w:t>
            </w:r>
          </w:p>
        </w:tc>
        <w:tc>
          <w:tcPr>
            <w:tcW w:w="6224" w:type="dxa"/>
            <w:shd w:val="clear" w:color="auto" w:fill="D9D9D9" w:themeFill="background1" w:themeFillShade="D9"/>
          </w:tcPr>
          <w:p w14:paraId="20E8651E" w14:textId="57E76394" w:rsidR="00F149AB" w:rsidRDefault="00F149AB" w:rsidP="00F149AB">
            <w:pPr>
              <w:spacing w:beforeLines="60" w:before="144" w:afterLines="60" w:after="144" w:line="276" w:lineRule="auto"/>
              <w:rPr>
                <w:rFonts w:asciiTheme="minorHAnsi" w:hAnsiTheme="minorHAnsi" w:cstheme="minorHAnsi"/>
                <w:sz w:val="18"/>
                <w:szCs w:val="18"/>
                <w:lang w:eastAsia="en-US"/>
              </w:rPr>
            </w:pPr>
            <w:r>
              <w:rPr>
                <w:rFonts w:asciiTheme="minorHAnsi" w:hAnsiTheme="minorHAnsi" w:cstheme="minorHAnsi"/>
                <w:sz w:val="18"/>
                <w:szCs w:val="18"/>
                <w:lang w:eastAsia="en-US"/>
              </w:rPr>
              <w:t xml:space="preserve">Replace “3 Business Days” with “5 Business Days”. </w:t>
            </w:r>
          </w:p>
        </w:tc>
        <w:tc>
          <w:tcPr>
            <w:tcW w:w="5529" w:type="dxa"/>
            <w:shd w:val="clear" w:color="auto" w:fill="D9D9D9" w:themeFill="background1" w:themeFillShade="D9"/>
          </w:tcPr>
          <w:p w14:paraId="68EF3266" w14:textId="3CBD9933" w:rsidR="00F149AB" w:rsidRPr="00F149AB" w:rsidRDefault="00F149AB" w:rsidP="00F149AB">
            <w:pPr>
              <w:pStyle w:val="ListBulletTableIndent"/>
              <w:tabs>
                <w:tab w:val="clear" w:pos="568"/>
              </w:tabs>
              <w:spacing w:beforeLines="60" w:before="144" w:afterLines="60" w:after="144" w:line="276" w:lineRule="auto"/>
              <w:rPr>
                <w:rFonts w:asciiTheme="minorHAnsi" w:hAnsiTheme="minorHAnsi" w:cstheme="minorHAnsi"/>
                <w:b/>
                <w:bCs/>
                <w:u w:val="single"/>
                <w:lang w:eastAsia="en-US"/>
              </w:rPr>
            </w:pPr>
            <w:r w:rsidRPr="00216C20">
              <w:rPr>
                <w:rFonts w:asciiTheme="minorHAnsi" w:hAnsiTheme="minorHAnsi" w:cstheme="minorHAnsi"/>
                <w:b/>
                <w:bCs/>
                <w:u w:val="single"/>
                <w:lang w:eastAsia="en-US"/>
              </w:rPr>
              <w:t>26.05.2023</w:t>
            </w:r>
          </w:p>
          <w:p w14:paraId="0344FB65" w14:textId="4F2210E6" w:rsidR="00F149AB" w:rsidRDefault="00F149AB" w:rsidP="00F149AB">
            <w:pPr>
              <w:pStyle w:val="ListBulletTableIndent"/>
              <w:tabs>
                <w:tab w:val="clear" w:pos="568"/>
              </w:tabs>
              <w:spacing w:beforeLines="60" w:before="144" w:afterLines="60" w:after="144" w:line="276" w:lineRule="auto"/>
              <w:rPr>
                <w:rFonts w:asciiTheme="minorHAnsi" w:hAnsiTheme="minorHAnsi" w:cstheme="minorBidi"/>
                <w:lang w:eastAsia="en-US"/>
              </w:rPr>
            </w:pPr>
            <w:r>
              <w:rPr>
                <w:rFonts w:asciiTheme="minorHAnsi" w:hAnsiTheme="minorHAnsi" w:cstheme="minorBidi"/>
                <w:lang w:eastAsia="en-US"/>
              </w:rPr>
              <w:t>3 Business Days does not provide us with enough time to comply with the notice and information requirements under the relevant clauses. In order for [</w:t>
            </w:r>
            <w:r w:rsidRPr="00E06B29">
              <w:rPr>
                <w:rFonts w:asciiTheme="minorHAnsi" w:hAnsiTheme="minorHAnsi" w:cstheme="minorBidi"/>
                <w:highlight w:val="yellow"/>
                <w:lang w:eastAsia="en-US"/>
              </w:rPr>
              <w:t>Party A</w:t>
            </w:r>
            <w:r>
              <w:rPr>
                <w:rFonts w:asciiTheme="minorHAnsi" w:hAnsiTheme="minorHAnsi" w:cstheme="minorBidi"/>
                <w:lang w:eastAsia="en-US"/>
              </w:rPr>
              <w:t>] to practically comply with these requirements, we will require a longer 5 Business Day period.</w:t>
            </w:r>
          </w:p>
        </w:tc>
        <w:tc>
          <w:tcPr>
            <w:tcW w:w="5519" w:type="dxa"/>
            <w:shd w:val="clear" w:color="auto" w:fill="D9D9D9" w:themeFill="background1" w:themeFillShade="D9"/>
          </w:tcPr>
          <w:p w14:paraId="125204BA" w14:textId="64ADCDDB" w:rsidR="00F149AB" w:rsidRPr="00F149AB" w:rsidRDefault="00F149AB" w:rsidP="00F149AB">
            <w:pPr>
              <w:pStyle w:val="ListBulletTableIndent"/>
              <w:spacing w:beforeLines="60" w:before="144" w:afterLines="60" w:after="144" w:line="276" w:lineRule="auto"/>
              <w:rPr>
                <w:rFonts w:asciiTheme="minorHAnsi" w:hAnsiTheme="minorHAnsi" w:cstheme="minorHAnsi"/>
                <w:b/>
                <w:bCs/>
                <w:u w:val="single"/>
                <w:lang w:eastAsia="en-US"/>
              </w:rPr>
            </w:pPr>
            <w:r w:rsidRPr="00216C20">
              <w:rPr>
                <w:rFonts w:asciiTheme="minorHAnsi" w:hAnsiTheme="minorHAnsi" w:cstheme="minorHAnsi"/>
                <w:b/>
                <w:bCs/>
                <w:u w:val="single"/>
                <w:lang w:eastAsia="en-US"/>
              </w:rPr>
              <w:t>05.06.2023</w:t>
            </w:r>
          </w:p>
          <w:p w14:paraId="6A26D671" w14:textId="0A620947" w:rsidR="00F149AB" w:rsidRDefault="00F149AB" w:rsidP="00F149AB">
            <w:pPr>
              <w:pStyle w:val="ListBulletTableIndent"/>
              <w:tabs>
                <w:tab w:val="clear" w:pos="568"/>
              </w:tabs>
              <w:spacing w:beforeLines="60" w:before="144" w:afterLines="60" w:after="144" w:line="276" w:lineRule="auto"/>
              <w:rPr>
                <w:rFonts w:asciiTheme="minorHAnsi" w:hAnsiTheme="minorHAnsi" w:cstheme="minorBidi"/>
                <w:lang w:eastAsia="en-US"/>
              </w:rPr>
            </w:pPr>
            <w:r>
              <w:rPr>
                <w:rFonts w:asciiTheme="minorHAnsi" w:hAnsiTheme="minorHAnsi" w:cstheme="minorBidi"/>
                <w:lang w:eastAsia="en-US"/>
              </w:rPr>
              <w:t>Agreed - closed.</w:t>
            </w:r>
            <w:r w:rsidR="00687A3E">
              <w:rPr>
                <w:rFonts w:asciiTheme="minorHAnsi" w:hAnsiTheme="minorHAnsi" w:cstheme="minorBidi"/>
                <w:lang w:eastAsia="en-US"/>
              </w:rPr>
              <w:t xml:space="preserve"> **</w:t>
            </w:r>
          </w:p>
        </w:tc>
      </w:tr>
      <w:tr w:rsidR="00D108E5" w:rsidRPr="0035387C" w14:paraId="734D99B2" w14:textId="77777777" w:rsidTr="001838C9">
        <w:trPr>
          <w:trHeight w:val="987"/>
        </w:trPr>
        <w:tc>
          <w:tcPr>
            <w:tcW w:w="0" w:type="auto"/>
            <w:shd w:val="clear" w:color="auto" w:fill="D9D9D9" w:themeFill="background1" w:themeFillShade="D9"/>
          </w:tcPr>
          <w:p w14:paraId="4249C28E" w14:textId="127B87CB" w:rsidR="00D108E5" w:rsidRPr="0035387C" w:rsidRDefault="00D108E5" w:rsidP="00D108E5">
            <w:pPr>
              <w:spacing w:beforeLines="60" w:before="144" w:afterLines="60" w:after="144" w:line="276" w:lineRule="auto"/>
              <w:rPr>
                <w:rFonts w:asciiTheme="minorHAnsi" w:hAnsiTheme="minorHAnsi" w:cstheme="minorHAnsi"/>
                <w:sz w:val="18"/>
                <w:szCs w:val="18"/>
                <w:lang w:eastAsia="en-US"/>
              </w:rPr>
            </w:pPr>
            <w:r>
              <w:rPr>
                <w:rFonts w:asciiTheme="minorHAnsi" w:hAnsiTheme="minorHAnsi" w:cstheme="minorHAnsi"/>
                <w:sz w:val="18"/>
                <w:szCs w:val="18"/>
                <w:lang w:eastAsia="en-US"/>
              </w:rPr>
              <w:t>3A.</w:t>
            </w:r>
          </w:p>
        </w:tc>
        <w:tc>
          <w:tcPr>
            <w:tcW w:w="0" w:type="auto"/>
            <w:shd w:val="clear" w:color="auto" w:fill="D9D9D9" w:themeFill="background1" w:themeFillShade="D9"/>
          </w:tcPr>
          <w:p w14:paraId="22B98F97" w14:textId="609306C5" w:rsidR="00D108E5" w:rsidRDefault="00D108E5" w:rsidP="00D108E5">
            <w:pPr>
              <w:spacing w:beforeLines="60" w:before="144" w:afterLines="60" w:after="144" w:line="276" w:lineRule="auto"/>
              <w:rPr>
                <w:rFonts w:asciiTheme="minorHAnsi" w:hAnsiTheme="minorHAnsi" w:cstheme="minorHAnsi"/>
                <w:sz w:val="18"/>
                <w:szCs w:val="18"/>
                <w:lang w:eastAsia="en-US"/>
              </w:rPr>
            </w:pPr>
            <w:r>
              <w:rPr>
                <w:rFonts w:asciiTheme="minorHAnsi" w:hAnsiTheme="minorHAnsi" w:cstheme="minorHAnsi"/>
                <w:sz w:val="18"/>
                <w:szCs w:val="18"/>
                <w:lang w:eastAsia="en-US"/>
              </w:rPr>
              <w:t>Clause 11.10(c)</w:t>
            </w:r>
          </w:p>
        </w:tc>
        <w:tc>
          <w:tcPr>
            <w:tcW w:w="1137" w:type="dxa"/>
            <w:shd w:val="clear" w:color="auto" w:fill="D9D9D9" w:themeFill="background1" w:themeFillShade="D9"/>
          </w:tcPr>
          <w:p w14:paraId="43C64AB4" w14:textId="07397F69" w:rsidR="00D108E5" w:rsidRDefault="00D108E5" w:rsidP="00D108E5">
            <w:pPr>
              <w:spacing w:beforeLines="60" w:before="144" w:afterLines="60" w:after="144" w:line="276" w:lineRule="auto"/>
              <w:rPr>
                <w:rFonts w:asciiTheme="minorHAnsi" w:hAnsiTheme="minorHAnsi" w:cstheme="minorHAnsi"/>
                <w:sz w:val="18"/>
                <w:szCs w:val="18"/>
                <w:lang w:eastAsia="en-US"/>
              </w:rPr>
            </w:pPr>
            <w:r>
              <w:rPr>
                <w:rFonts w:asciiTheme="minorHAnsi" w:hAnsiTheme="minorHAnsi" w:cstheme="minorHAnsi"/>
                <w:sz w:val="18"/>
                <w:szCs w:val="18"/>
                <w:lang w:eastAsia="en-US"/>
              </w:rPr>
              <w:t>Notice requirement</w:t>
            </w:r>
          </w:p>
        </w:tc>
        <w:tc>
          <w:tcPr>
            <w:tcW w:w="6224" w:type="dxa"/>
            <w:shd w:val="clear" w:color="auto" w:fill="D9D9D9" w:themeFill="background1" w:themeFillShade="D9"/>
          </w:tcPr>
          <w:p w14:paraId="292CB3BC" w14:textId="7D84A5FA" w:rsidR="00D108E5" w:rsidRPr="007D4E8C" w:rsidRDefault="00D108E5" w:rsidP="00D108E5">
            <w:pPr>
              <w:spacing w:beforeLines="60" w:before="144" w:afterLines="60" w:after="144" w:line="276" w:lineRule="auto"/>
              <w:rPr>
                <w:rFonts w:asciiTheme="minorHAnsi" w:hAnsiTheme="minorHAnsi" w:cstheme="minorHAnsi"/>
                <w:sz w:val="18"/>
                <w:szCs w:val="18"/>
                <w:lang w:eastAsia="en-US"/>
              </w:rPr>
            </w:pPr>
            <w:r>
              <w:rPr>
                <w:rFonts w:asciiTheme="minorHAnsi" w:hAnsiTheme="minorHAnsi" w:cstheme="minorHAnsi"/>
                <w:sz w:val="18"/>
                <w:szCs w:val="18"/>
                <w:lang w:eastAsia="en-US"/>
              </w:rPr>
              <w:t>Replace clause 11.10(c) with “not used”.</w:t>
            </w:r>
          </w:p>
        </w:tc>
        <w:tc>
          <w:tcPr>
            <w:tcW w:w="5529" w:type="dxa"/>
            <w:shd w:val="clear" w:color="auto" w:fill="D9D9D9" w:themeFill="background1" w:themeFillShade="D9"/>
          </w:tcPr>
          <w:p w14:paraId="35F427D0" w14:textId="77777777" w:rsidR="00D108E5" w:rsidRPr="00216C20" w:rsidRDefault="00D108E5" w:rsidP="00D108E5">
            <w:pPr>
              <w:pStyle w:val="ListBulletTableIndent"/>
              <w:tabs>
                <w:tab w:val="clear" w:pos="568"/>
              </w:tabs>
              <w:spacing w:beforeLines="60" w:before="144" w:afterLines="60" w:after="144" w:line="276" w:lineRule="auto"/>
              <w:rPr>
                <w:rFonts w:asciiTheme="minorHAnsi" w:hAnsiTheme="minorHAnsi" w:cstheme="minorHAnsi"/>
                <w:b/>
                <w:bCs/>
                <w:u w:val="single"/>
                <w:lang w:eastAsia="en-US"/>
              </w:rPr>
            </w:pPr>
            <w:r w:rsidRPr="00216C20">
              <w:rPr>
                <w:rFonts w:asciiTheme="minorHAnsi" w:hAnsiTheme="minorHAnsi" w:cstheme="minorHAnsi"/>
                <w:b/>
                <w:bCs/>
                <w:u w:val="single"/>
                <w:lang w:eastAsia="en-US"/>
              </w:rPr>
              <w:t>11.06.2023</w:t>
            </w:r>
          </w:p>
          <w:p w14:paraId="32F7ECB1" w14:textId="37133DCA" w:rsidR="00D108E5" w:rsidRPr="00216C20" w:rsidRDefault="00D108E5" w:rsidP="00D108E5">
            <w:pPr>
              <w:pStyle w:val="ListBulletTableIndent"/>
              <w:tabs>
                <w:tab w:val="clear" w:pos="568"/>
              </w:tabs>
              <w:spacing w:beforeLines="60" w:before="144" w:afterLines="60" w:after="144" w:line="276" w:lineRule="auto"/>
              <w:rPr>
                <w:rFonts w:asciiTheme="minorHAnsi" w:hAnsiTheme="minorHAnsi" w:cstheme="minorHAnsi"/>
                <w:b/>
                <w:bCs/>
                <w:u w:val="single"/>
                <w:lang w:eastAsia="en-US"/>
              </w:rPr>
            </w:pPr>
            <w:r>
              <w:rPr>
                <w:rFonts w:asciiTheme="minorHAnsi" w:hAnsiTheme="minorHAnsi" w:cstheme="minorHAnsi"/>
                <w:lang w:eastAsia="en-US"/>
              </w:rPr>
              <w:t>As discussed in the Commercial Interactive on [</w:t>
            </w:r>
            <w:r w:rsidRPr="00A45DF4">
              <w:rPr>
                <w:rFonts w:asciiTheme="minorHAnsi" w:hAnsiTheme="minorHAnsi" w:cstheme="minorHAnsi"/>
                <w:highlight w:val="yellow"/>
                <w:lang w:eastAsia="en-US"/>
              </w:rPr>
              <w:t>8 June 2023</w:t>
            </w:r>
            <w:r>
              <w:rPr>
                <w:rFonts w:asciiTheme="minorHAnsi" w:hAnsiTheme="minorHAnsi" w:cstheme="minorHAnsi"/>
                <w:lang w:eastAsia="en-US"/>
              </w:rPr>
              <w:t>], the information required in this clause 11.10(c) will not be practically available to [</w:t>
            </w:r>
            <w:r w:rsidRPr="00A45DF4">
              <w:rPr>
                <w:rFonts w:asciiTheme="minorHAnsi" w:hAnsiTheme="minorHAnsi" w:cstheme="minorHAnsi"/>
                <w:highlight w:val="yellow"/>
                <w:lang w:eastAsia="en-US"/>
              </w:rPr>
              <w:t>Party A</w:t>
            </w:r>
            <w:r>
              <w:rPr>
                <w:rFonts w:asciiTheme="minorHAnsi" w:hAnsiTheme="minorHAnsi" w:cstheme="minorHAnsi"/>
                <w:lang w:eastAsia="en-US"/>
              </w:rPr>
              <w:t>] and cannot be provided in the time required.</w:t>
            </w:r>
          </w:p>
        </w:tc>
        <w:tc>
          <w:tcPr>
            <w:tcW w:w="5519" w:type="dxa"/>
            <w:shd w:val="clear" w:color="auto" w:fill="D9D9D9" w:themeFill="background1" w:themeFillShade="D9"/>
          </w:tcPr>
          <w:p w14:paraId="56EFAEF5" w14:textId="77777777" w:rsidR="00D108E5" w:rsidRPr="00F149AB" w:rsidRDefault="00D108E5" w:rsidP="00D108E5">
            <w:pPr>
              <w:pStyle w:val="ListBulletTableIndent"/>
              <w:spacing w:beforeLines="60" w:before="144" w:afterLines="60" w:after="144" w:line="276" w:lineRule="auto"/>
              <w:rPr>
                <w:rFonts w:asciiTheme="minorHAnsi" w:hAnsiTheme="minorHAnsi" w:cstheme="minorHAnsi"/>
                <w:u w:val="single"/>
                <w:lang w:eastAsia="en-US"/>
              </w:rPr>
            </w:pPr>
            <w:r w:rsidRPr="00F149AB">
              <w:rPr>
                <w:rFonts w:asciiTheme="minorHAnsi" w:hAnsiTheme="minorHAnsi" w:cstheme="minorHAnsi"/>
                <w:b/>
                <w:bCs/>
                <w:u w:val="single"/>
                <w:lang w:eastAsia="en-US"/>
              </w:rPr>
              <w:t>13.06.2023</w:t>
            </w:r>
          </w:p>
          <w:p w14:paraId="6C402162" w14:textId="0F9D31B2" w:rsidR="00D108E5" w:rsidRPr="00216C20" w:rsidRDefault="00D108E5" w:rsidP="00D108E5">
            <w:pPr>
              <w:pStyle w:val="ListBulletTableIndent"/>
              <w:spacing w:beforeLines="60" w:before="144" w:afterLines="60" w:after="144" w:line="276" w:lineRule="auto"/>
              <w:rPr>
                <w:rFonts w:asciiTheme="minorHAnsi" w:hAnsiTheme="minorHAnsi" w:cstheme="minorHAnsi"/>
                <w:b/>
                <w:bCs/>
                <w:u w:val="single"/>
                <w:lang w:eastAsia="en-US"/>
              </w:rPr>
            </w:pPr>
            <w:r>
              <w:rPr>
                <w:rFonts w:asciiTheme="minorHAnsi" w:hAnsiTheme="minorHAnsi" w:cstheme="minorHAnsi"/>
                <w:lang w:eastAsia="en-US"/>
              </w:rPr>
              <w:t>Agreed – closed. **</w:t>
            </w:r>
          </w:p>
        </w:tc>
      </w:tr>
      <w:tr w:rsidR="00D108E5" w:rsidRPr="0035387C" w14:paraId="0494AE12" w14:textId="77777777" w:rsidTr="00F149AB">
        <w:trPr>
          <w:trHeight w:val="987"/>
        </w:trPr>
        <w:tc>
          <w:tcPr>
            <w:tcW w:w="0" w:type="auto"/>
            <w:shd w:val="clear" w:color="auto" w:fill="auto"/>
          </w:tcPr>
          <w:p w14:paraId="31EE7091" w14:textId="77777777" w:rsidR="00D108E5" w:rsidRPr="0035387C" w:rsidRDefault="00D108E5" w:rsidP="00D108E5">
            <w:pPr>
              <w:numPr>
                <w:ilvl w:val="0"/>
                <w:numId w:val="16"/>
              </w:numPr>
              <w:spacing w:beforeLines="60" w:before="144" w:afterLines="60" w:after="144" w:line="276" w:lineRule="auto"/>
              <w:ind w:left="357" w:hanging="357"/>
              <w:rPr>
                <w:rFonts w:asciiTheme="minorHAnsi" w:hAnsiTheme="minorHAnsi" w:cstheme="minorHAnsi"/>
                <w:sz w:val="18"/>
                <w:szCs w:val="18"/>
                <w:lang w:eastAsia="en-US"/>
              </w:rPr>
            </w:pPr>
          </w:p>
        </w:tc>
        <w:tc>
          <w:tcPr>
            <w:tcW w:w="0" w:type="auto"/>
            <w:shd w:val="clear" w:color="auto" w:fill="auto"/>
          </w:tcPr>
          <w:p w14:paraId="0767B3B9" w14:textId="77777777" w:rsidR="00D108E5" w:rsidRDefault="00D108E5" w:rsidP="00D108E5">
            <w:pPr>
              <w:spacing w:beforeLines="60" w:before="144" w:afterLines="60" w:after="144" w:line="276" w:lineRule="auto"/>
              <w:rPr>
                <w:rFonts w:asciiTheme="minorHAnsi" w:hAnsiTheme="minorHAnsi" w:cstheme="minorHAnsi"/>
                <w:sz w:val="18"/>
                <w:szCs w:val="18"/>
                <w:lang w:eastAsia="en-US"/>
              </w:rPr>
            </w:pPr>
            <w:r>
              <w:rPr>
                <w:rFonts w:asciiTheme="minorHAnsi" w:hAnsiTheme="minorHAnsi" w:cstheme="minorHAnsi"/>
                <w:sz w:val="18"/>
                <w:szCs w:val="18"/>
                <w:lang w:eastAsia="en-US"/>
              </w:rPr>
              <w:t>Clause 28.1 (FIRB)</w:t>
            </w:r>
          </w:p>
          <w:p w14:paraId="23613169" w14:textId="30666C1E" w:rsidR="00D108E5" w:rsidRDefault="00D108E5" w:rsidP="00D108E5">
            <w:pPr>
              <w:spacing w:beforeLines="60" w:before="144" w:afterLines="60" w:after="144" w:line="276" w:lineRule="auto"/>
              <w:rPr>
                <w:rFonts w:asciiTheme="minorHAnsi" w:hAnsiTheme="minorHAnsi" w:cstheme="minorHAnsi"/>
                <w:sz w:val="18"/>
                <w:szCs w:val="18"/>
                <w:lang w:eastAsia="en-US"/>
              </w:rPr>
            </w:pPr>
            <w:r>
              <w:rPr>
                <w:rFonts w:asciiTheme="minorHAnsi" w:hAnsiTheme="minorHAnsi" w:cstheme="minorHAnsi"/>
                <w:sz w:val="18"/>
                <w:szCs w:val="18"/>
                <w:lang w:eastAsia="en-US"/>
              </w:rPr>
              <w:t>Schedule 11</w:t>
            </w:r>
          </w:p>
        </w:tc>
        <w:tc>
          <w:tcPr>
            <w:tcW w:w="1137" w:type="dxa"/>
          </w:tcPr>
          <w:p w14:paraId="62B14E9A" w14:textId="4E0EE438" w:rsidR="00D108E5" w:rsidRDefault="00D108E5" w:rsidP="00D108E5">
            <w:pPr>
              <w:spacing w:beforeLines="60" w:before="144" w:afterLines="60" w:after="144" w:line="276" w:lineRule="auto"/>
              <w:rPr>
                <w:rFonts w:asciiTheme="minorHAnsi" w:hAnsiTheme="minorHAnsi" w:cstheme="minorHAnsi"/>
                <w:sz w:val="18"/>
                <w:szCs w:val="18"/>
                <w:lang w:eastAsia="en-US"/>
              </w:rPr>
            </w:pPr>
            <w:r>
              <w:rPr>
                <w:rFonts w:asciiTheme="minorHAnsi" w:hAnsiTheme="minorHAnsi" w:cstheme="minorHAnsi"/>
                <w:sz w:val="18"/>
                <w:szCs w:val="18"/>
                <w:lang w:eastAsia="en-US"/>
              </w:rPr>
              <w:t>FIRB</w:t>
            </w:r>
          </w:p>
        </w:tc>
        <w:tc>
          <w:tcPr>
            <w:tcW w:w="6224" w:type="dxa"/>
            <w:shd w:val="clear" w:color="auto" w:fill="auto"/>
          </w:tcPr>
          <w:p w14:paraId="47215265" w14:textId="644E7F4E" w:rsidR="00D108E5" w:rsidRPr="007D4E8C" w:rsidRDefault="00D108E5" w:rsidP="00D108E5">
            <w:pPr>
              <w:spacing w:beforeLines="60" w:before="144" w:afterLines="60" w:after="144" w:line="276" w:lineRule="auto"/>
              <w:rPr>
                <w:rFonts w:asciiTheme="minorHAnsi" w:hAnsiTheme="minorHAnsi" w:cstheme="minorHAnsi"/>
                <w:sz w:val="18"/>
                <w:szCs w:val="18"/>
                <w:lang w:eastAsia="en-US"/>
              </w:rPr>
            </w:pPr>
            <w:r w:rsidRPr="007D4E8C">
              <w:rPr>
                <w:rFonts w:asciiTheme="minorHAnsi" w:hAnsiTheme="minorHAnsi" w:cstheme="minorHAnsi"/>
                <w:sz w:val="18"/>
                <w:szCs w:val="18"/>
                <w:lang w:eastAsia="en-US"/>
              </w:rPr>
              <w:t xml:space="preserve">Position is reserved in relation to </w:t>
            </w:r>
            <w:r>
              <w:rPr>
                <w:rFonts w:asciiTheme="minorHAnsi" w:hAnsiTheme="minorHAnsi" w:cstheme="minorHAnsi"/>
                <w:sz w:val="18"/>
                <w:szCs w:val="18"/>
                <w:lang w:eastAsia="en-US"/>
              </w:rPr>
              <w:t>[</w:t>
            </w:r>
            <w:r w:rsidRPr="007D4E8C">
              <w:rPr>
                <w:rFonts w:asciiTheme="minorHAnsi" w:hAnsiTheme="minorHAnsi" w:cstheme="minorHAnsi"/>
                <w:sz w:val="18"/>
                <w:szCs w:val="18"/>
                <w:highlight w:val="yellow"/>
                <w:lang w:eastAsia="en-US"/>
              </w:rPr>
              <w:t>Party A</w:t>
            </w:r>
            <w:r>
              <w:rPr>
                <w:rFonts w:asciiTheme="minorHAnsi" w:hAnsiTheme="minorHAnsi" w:cstheme="minorHAnsi"/>
                <w:sz w:val="18"/>
                <w:szCs w:val="18"/>
                <w:lang w:eastAsia="en-US"/>
              </w:rPr>
              <w:t>]</w:t>
            </w:r>
            <w:r w:rsidRPr="007D4E8C">
              <w:rPr>
                <w:rFonts w:asciiTheme="minorHAnsi" w:hAnsiTheme="minorHAnsi" w:cstheme="minorHAnsi"/>
                <w:sz w:val="18"/>
                <w:szCs w:val="18"/>
                <w:lang w:eastAsia="en-US"/>
              </w:rPr>
              <w:t>’s ability to ensure compliance</w:t>
            </w:r>
            <w:r>
              <w:rPr>
                <w:rFonts w:asciiTheme="minorHAnsi" w:hAnsiTheme="minorHAnsi" w:cstheme="minorHAnsi"/>
                <w:sz w:val="18"/>
                <w:szCs w:val="18"/>
                <w:lang w:eastAsia="en-US"/>
              </w:rPr>
              <w:t xml:space="preserve">. </w:t>
            </w:r>
          </w:p>
        </w:tc>
        <w:tc>
          <w:tcPr>
            <w:tcW w:w="5529" w:type="dxa"/>
            <w:shd w:val="clear" w:color="auto" w:fill="auto"/>
          </w:tcPr>
          <w:p w14:paraId="45ED0061" w14:textId="5C2F69C2" w:rsidR="00D108E5" w:rsidRPr="00F149AB" w:rsidRDefault="00D108E5" w:rsidP="00D108E5">
            <w:pPr>
              <w:pStyle w:val="ListBulletTableIndent"/>
              <w:tabs>
                <w:tab w:val="clear" w:pos="568"/>
              </w:tabs>
              <w:spacing w:beforeLines="60" w:before="144" w:afterLines="60" w:after="144" w:line="276" w:lineRule="auto"/>
              <w:rPr>
                <w:rFonts w:asciiTheme="minorHAnsi" w:hAnsiTheme="minorHAnsi" w:cstheme="minorHAnsi"/>
                <w:b/>
                <w:bCs/>
                <w:u w:val="single"/>
                <w:lang w:eastAsia="en-US"/>
              </w:rPr>
            </w:pPr>
            <w:r w:rsidRPr="00216C20">
              <w:rPr>
                <w:rFonts w:asciiTheme="minorHAnsi" w:hAnsiTheme="minorHAnsi" w:cstheme="minorHAnsi"/>
                <w:b/>
                <w:bCs/>
                <w:u w:val="single"/>
                <w:lang w:eastAsia="en-US"/>
              </w:rPr>
              <w:t>26.05.2023</w:t>
            </w:r>
          </w:p>
          <w:p w14:paraId="6462CE79" w14:textId="12043189" w:rsidR="00D108E5" w:rsidRDefault="00D108E5" w:rsidP="00D108E5">
            <w:pPr>
              <w:pStyle w:val="ListBulletTableIndent"/>
              <w:tabs>
                <w:tab w:val="clear" w:pos="568"/>
              </w:tabs>
              <w:spacing w:beforeLines="60" w:before="144" w:afterLines="60" w:after="144" w:line="276" w:lineRule="auto"/>
              <w:rPr>
                <w:rFonts w:asciiTheme="minorHAnsi" w:hAnsiTheme="minorHAnsi" w:cstheme="minorHAnsi"/>
                <w:lang w:eastAsia="en-US"/>
              </w:rPr>
            </w:pPr>
            <w:r>
              <w:rPr>
                <w:rFonts w:asciiTheme="minorHAnsi" w:hAnsiTheme="minorHAnsi" w:cstheme="minorHAnsi"/>
                <w:lang w:eastAsia="en-US"/>
              </w:rPr>
              <w:t>We are awaiting feedback from our subcontractors on their ability or requirement to access FIRB Data (which includes Electricity Data) from outside Australia during commissioning. We will revert as soon as possible.</w:t>
            </w:r>
          </w:p>
        </w:tc>
        <w:tc>
          <w:tcPr>
            <w:tcW w:w="5519" w:type="dxa"/>
          </w:tcPr>
          <w:p w14:paraId="1CFD40CA" w14:textId="0751AB1A" w:rsidR="00D108E5" w:rsidRPr="00F149AB" w:rsidRDefault="00D108E5" w:rsidP="00D108E5">
            <w:pPr>
              <w:pStyle w:val="ListBulletTableIndent"/>
              <w:spacing w:beforeLines="60" w:before="144" w:afterLines="60" w:after="144" w:line="276" w:lineRule="auto"/>
              <w:rPr>
                <w:rFonts w:asciiTheme="minorHAnsi" w:hAnsiTheme="minorHAnsi" w:cstheme="minorHAnsi"/>
                <w:b/>
                <w:bCs/>
                <w:u w:val="single"/>
                <w:lang w:eastAsia="en-US"/>
              </w:rPr>
            </w:pPr>
            <w:r w:rsidRPr="00216C20">
              <w:rPr>
                <w:rFonts w:asciiTheme="minorHAnsi" w:hAnsiTheme="minorHAnsi" w:cstheme="minorHAnsi"/>
                <w:b/>
                <w:bCs/>
                <w:u w:val="single"/>
                <w:lang w:eastAsia="en-US"/>
              </w:rPr>
              <w:t>05.06.2023</w:t>
            </w:r>
          </w:p>
          <w:p w14:paraId="3D97D35F" w14:textId="75FD99AC" w:rsidR="00D108E5" w:rsidRDefault="00D108E5" w:rsidP="00D108E5">
            <w:pPr>
              <w:pStyle w:val="ListBulletTableIndent"/>
              <w:tabs>
                <w:tab w:val="clear" w:pos="568"/>
              </w:tabs>
              <w:spacing w:beforeLines="60" w:before="144" w:afterLines="60" w:after="144" w:line="276" w:lineRule="auto"/>
              <w:rPr>
                <w:rFonts w:asciiTheme="minorHAnsi" w:hAnsiTheme="minorHAnsi" w:cstheme="minorBidi"/>
                <w:lang w:eastAsia="en-US"/>
              </w:rPr>
            </w:pPr>
            <w:r>
              <w:rPr>
                <w:rFonts w:asciiTheme="minorHAnsi" w:hAnsiTheme="minorHAnsi" w:cstheme="minorBidi"/>
                <w:lang w:eastAsia="en-US"/>
              </w:rPr>
              <w:t>[</w:t>
            </w:r>
            <w:r w:rsidRPr="00616007">
              <w:rPr>
                <w:rFonts w:asciiTheme="minorHAnsi" w:hAnsiTheme="minorHAnsi" w:cstheme="minorBidi"/>
                <w:highlight w:val="yellow"/>
                <w:lang w:eastAsia="en-US"/>
              </w:rPr>
              <w:t>Party A</w:t>
            </w:r>
            <w:r>
              <w:rPr>
                <w:rFonts w:asciiTheme="minorHAnsi" w:hAnsiTheme="minorHAnsi" w:cstheme="minorBidi"/>
                <w:lang w:eastAsia="en-US"/>
              </w:rPr>
              <w:t>] to please revert.</w:t>
            </w:r>
          </w:p>
        </w:tc>
      </w:tr>
      <w:tr w:rsidR="00D108E5" w:rsidRPr="0035387C" w14:paraId="5D968CD5" w14:textId="77777777" w:rsidTr="00F149AB">
        <w:trPr>
          <w:trHeight w:val="987"/>
        </w:trPr>
        <w:tc>
          <w:tcPr>
            <w:tcW w:w="0" w:type="auto"/>
            <w:shd w:val="clear" w:color="auto" w:fill="auto"/>
          </w:tcPr>
          <w:p w14:paraId="399F4CE4" w14:textId="77777777" w:rsidR="00D108E5" w:rsidRPr="0035387C" w:rsidRDefault="00D108E5" w:rsidP="00D108E5">
            <w:pPr>
              <w:spacing w:beforeLines="60" w:before="144" w:afterLines="60" w:after="144" w:line="276" w:lineRule="auto"/>
              <w:rPr>
                <w:rFonts w:asciiTheme="minorHAnsi" w:hAnsiTheme="minorHAnsi" w:cstheme="minorHAnsi"/>
                <w:sz w:val="18"/>
                <w:szCs w:val="18"/>
                <w:lang w:eastAsia="en-US"/>
              </w:rPr>
            </w:pPr>
          </w:p>
        </w:tc>
        <w:tc>
          <w:tcPr>
            <w:tcW w:w="0" w:type="auto"/>
            <w:shd w:val="clear" w:color="auto" w:fill="auto"/>
          </w:tcPr>
          <w:p w14:paraId="2F55A90F" w14:textId="77777777" w:rsidR="00D108E5" w:rsidRDefault="00D108E5" w:rsidP="00D108E5">
            <w:pPr>
              <w:spacing w:beforeLines="60" w:before="144" w:afterLines="60" w:after="144" w:line="276" w:lineRule="auto"/>
              <w:rPr>
                <w:rFonts w:asciiTheme="minorHAnsi" w:hAnsiTheme="minorHAnsi" w:cstheme="minorHAnsi"/>
                <w:sz w:val="18"/>
                <w:szCs w:val="18"/>
                <w:lang w:eastAsia="en-US"/>
              </w:rPr>
            </w:pPr>
          </w:p>
        </w:tc>
        <w:tc>
          <w:tcPr>
            <w:tcW w:w="1137" w:type="dxa"/>
          </w:tcPr>
          <w:p w14:paraId="04438350" w14:textId="77777777" w:rsidR="00D108E5" w:rsidRDefault="00D108E5" w:rsidP="00D108E5">
            <w:pPr>
              <w:spacing w:beforeLines="60" w:before="144" w:afterLines="60" w:after="144" w:line="276" w:lineRule="auto"/>
              <w:rPr>
                <w:rFonts w:asciiTheme="minorHAnsi" w:hAnsiTheme="minorHAnsi" w:cstheme="minorHAnsi"/>
                <w:sz w:val="18"/>
                <w:szCs w:val="18"/>
                <w:lang w:eastAsia="en-US"/>
              </w:rPr>
            </w:pPr>
          </w:p>
        </w:tc>
        <w:tc>
          <w:tcPr>
            <w:tcW w:w="6224" w:type="dxa"/>
            <w:shd w:val="clear" w:color="auto" w:fill="auto"/>
          </w:tcPr>
          <w:p w14:paraId="2D1145E4" w14:textId="77777777" w:rsidR="00D108E5" w:rsidRPr="007D4E8C" w:rsidRDefault="00D108E5" w:rsidP="00D108E5">
            <w:pPr>
              <w:spacing w:beforeLines="60" w:before="144" w:afterLines="60" w:after="144" w:line="276" w:lineRule="auto"/>
              <w:rPr>
                <w:rFonts w:asciiTheme="minorHAnsi" w:hAnsiTheme="minorHAnsi" w:cstheme="minorHAnsi"/>
                <w:sz w:val="18"/>
                <w:szCs w:val="18"/>
                <w:lang w:eastAsia="en-US"/>
              </w:rPr>
            </w:pPr>
          </w:p>
        </w:tc>
        <w:tc>
          <w:tcPr>
            <w:tcW w:w="5529" w:type="dxa"/>
            <w:shd w:val="clear" w:color="auto" w:fill="auto"/>
          </w:tcPr>
          <w:p w14:paraId="277E1839" w14:textId="77777777" w:rsidR="00D108E5" w:rsidRPr="00216C20" w:rsidRDefault="00D108E5" w:rsidP="00D108E5">
            <w:pPr>
              <w:pStyle w:val="ListBulletTableIndent"/>
              <w:tabs>
                <w:tab w:val="clear" w:pos="568"/>
              </w:tabs>
              <w:spacing w:beforeLines="60" w:before="144" w:afterLines="60" w:after="144" w:line="276" w:lineRule="auto"/>
              <w:rPr>
                <w:rFonts w:asciiTheme="minorHAnsi" w:hAnsiTheme="minorHAnsi" w:cstheme="minorHAnsi"/>
                <w:b/>
                <w:bCs/>
                <w:u w:val="single"/>
                <w:lang w:eastAsia="en-US"/>
              </w:rPr>
            </w:pPr>
            <w:r w:rsidRPr="00D108E5">
              <w:rPr>
                <w:rFonts w:asciiTheme="minorHAnsi" w:hAnsiTheme="minorHAnsi" w:cstheme="minorHAnsi"/>
                <w:b/>
                <w:bCs/>
                <w:highlight w:val="green"/>
                <w:u w:val="single"/>
                <w:lang w:eastAsia="en-US"/>
              </w:rPr>
              <w:t>11.06.2023</w:t>
            </w:r>
          </w:p>
          <w:p w14:paraId="0AB30DA7" w14:textId="2FA42759" w:rsidR="00D108E5" w:rsidRPr="00216C20" w:rsidRDefault="00D108E5" w:rsidP="00D108E5">
            <w:pPr>
              <w:pStyle w:val="ListBulletTableIndent"/>
              <w:tabs>
                <w:tab w:val="clear" w:pos="568"/>
              </w:tabs>
              <w:spacing w:beforeLines="60" w:before="144" w:afterLines="60" w:after="144" w:line="276" w:lineRule="auto"/>
              <w:rPr>
                <w:rFonts w:asciiTheme="minorHAnsi" w:hAnsiTheme="minorHAnsi" w:cstheme="minorHAnsi"/>
                <w:b/>
                <w:bCs/>
                <w:u w:val="single"/>
                <w:lang w:eastAsia="en-US"/>
              </w:rPr>
            </w:pPr>
            <w:r>
              <w:rPr>
                <w:rFonts w:asciiTheme="minorHAnsi" w:hAnsiTheme="minorHAnsi" w:cstheme="minorHAnsi"/>
                <w:lang w:eastAsia="en-US"/>
              </w:rPr>
              <w:t>We have set up meetings with our subcontractors towards the end of this week and will revert with comments as soon as possible.</w:t>
            </w:r>
          </w:p>
        </w:tc>
        <w:tc>
          <w:tcPr>
            <w:tcW w:w="5519" w:type="dxa"/>
          </w:tcPr>
          <w:p w14:paraId="4226CE40" w14:textId="77777777" w:rsidR="00D108E5" w:rsidRPr="00F149AB" w:rsidRDefault="00D108E5" w:rsidP="00D108E5">
            <w:pPr>
              <w:pStyle w:val="ListBulletTableIndent"/>
              <w:spacing w:beforeLines="60" w:before="144" w:afterLines="60" w:after="144" w:line="276" w:lineRule="auto"/>
              <w:rPr>
                <w:rFonts w:asciiTheme="minorHAnsi" w:hAnsiTheme="minorHAnsi" w:cstheme="minorHAnsi"/>
                <w:u w:val="single"/>
                <w:lang w:eastAsia="en-US"/>
              </w:rPr>
            </w:pPr>
            <w:r w:rsidRPr="00D108E5">
              <w:rPr>
                <w:rFonts w:asciiTheme="minorHAnsi" w:hAnsiTheme="minorHAnsi" w:cstheme="minorHAnsi"/>
                <w:b/>
                <w:bCs/>
                <w:highlight w:val="cyan"/>
                <w:u w:val="single"/>
                <w:lang w:eastAsia="en-US"/>
              </w:rPr>
              <w:t>13.06.2023</w:t>
            </w:r>
          </w:p>
          <w:p w14:paraId="121F80A2" w14:textId="1D9BBDA2" w:rsidR="00D108E5" w:rsidRPr="00216C20" w:rsidRDefault="00D108E5" w:rsidP="00D108E5">
            <w:pPr>
              <w:pStyle w:val="ListBulletTableIndent"/>
              <w:spacing w:beforeLines="60" w:before="144" w:afterLines="60" w:after="144" w:line="276" w:lineRule="auto"/>
              <w:rPr>
                <w:rFonts w:asciiTheme="minorHAnsi" w:hAnsiTheme="minorHAnsi" w:cstheme="minorHAnsi"/>
                <w:b/>
                <w:bCs/>
                <w:u w:val="single"/>
                <w:lang w:eastAsia="en-US"/>
              </w:rPr>
            </w:pPr>
            <w:r>
              <w:rPr>
                <w:rFonts w:asciiTheme="minorHAnsi" w:hAnsiTheme="minorHAnsi" w:cstheme="minorHAnsi"/>
                <w:lang w:eastAsia="en-US"/>
              </w:rPr>
              <w:t xml:space="preserve">Thank you for the update. </w:t>
            </w:r>
            <w:r>
              <w:rPr>
                <w:rFonts w:asciiTheme="minorHAnsi" w:hAnsiTheme="minorHAnsi" w:cstheme="minorBidi"/>
                <w:lang w:eastAsia="en-US"/>
              </w:rPr>
              <w:t>[</w:t>
            </w:r>
            <w:r w:rsidRPr="00616007">
              <w:rPr>
                <w:rFonts w:asciiTheme="minorHAnsi" w:hAnsiTheme="minorHAnsi" w:cstheme="minorBidi"/>
                <w:highlight w:val="yellow"/>
                <w:lang w:eastAsia="en-US"/>
              </w:rPr>
              <w:t>Party A</w:t>
            </w:r>
            <w:r>
              <w:rPr>
                <w:rFonts w:asciiTheme="minorHAnsi" w:hAnsiTheme="minorHAnsi" w:cstheme="minorBidi"/>
                <w:lang w:eastAsia="en-US"/>
              </w:rPr>
              <w:t>] to please revert.</w:t>
            </w:r>
          </w:p>
        </w:tc>
      </w:tr>
    </w:tbl>
    <w:p w14:paraId="73F897F6" w14:textId="684A4E7F" w:rsidR="00A6130E" w:rsidRDefault="00A6130E" w:rsidP="007F2C12"/>
    <w:p w14:paraId="34B930D9" w14:textId="77777777" w:rsidR="008926B0" w:rsidRDefault="008926B0" w:rsidP="007F2C12">
      <w:pPr>
        <w:rPr>
          <w:b/>
          <w:bCs/>
        </w:rPr>
        <w:sectPr w:rsidR="008926B0" w:rsidSect="00521D57">
          <w:footerReference w:type="default" r:id="rId10"/>
          <w:headerReference w:type="first" r:id="rId11"/>
          <w:footerReference w:type="first" r:id="rId12"/>
          <w:pgSz w:w="23811" w:h="16838" w:orient="landscape" w:code="8"/>
          <w:pgMar w:top="567" w:right="1701" w:bottom="567" w:left="1418" w:header="567" w:footer="310" w:gutter="0"/>
          <w:cols w:space="708"/>
          <w:titlePg/>
          <w:docGrid w:linePitch="360"/>
        </w:sectPr>
      </w:pPr>
    </w:p>
    <w:p w14:paraId="05B23C2D" w14:textId="1BC73A6E" w:rsidR="005D0293" w:rsidRDefault="008926B0" w:rsidP="007F2C12">
      <w:r>
        <w:rPr>
          <w:b/>
          <w:bCs/>
        </w:rPr>
        <w:lastRenderedPageBreak/>
        <w:t>Document Status</w:t>
      </w:r>
      <w:r w:rsidR="005D0293">
        <w:rPr>
          <w:b/>
          <w:bCs/>
        </w:rPr>
        <w:t>:</w:t>
      </w:r>
    </w:p>
    <w:p w14:paraId="2CB2D45F" w14:textId="21C2D1B6" w:rsidR="005D0293" w:rsidRDefault="005D0293" w:rsidP="007F2C12"/>
    <w:tbl>
      <w:tblPr>
        <w:tblStyle w:val="TableGrid20"/>
        <w:tblW w:w="5000" w:type="pct"/>
        <w:tblLook w:val="04A0" w:firstRow="1" w:lastRow="0" w:firstColumn="1" w:lastColumn="0" w:noHBand="0" w:noVBand="1"/>
      </w:tblPr>
      <w:tblGrid>
        <w:gridCol w:w="685"/>
        <w:gridCol w:w="3283"/>
        <w:gridCol w:w="5951"/>
        <w:gridCol w:w="5775"/>
      </w:tblGrid>
      <w:tr w:rsidR="008926B0" w:rsidRPr="0035387C" w14:paraId="6FE20268" w14:textId="77777777" w:rsidTr="008926B0">
        <w:trPr>
          <w:trHeight w:val="361"/>
          <w:tblHeader/>
        </w:trPr>
        <w:tc>
          <w:tcPr>
            <w:tcW w:w="218" w:type="pct"/>
            <w:shd w:val="clear" w:color="auto" w:fill="002060"/>
          </w:tcPr>
          <w:p w14:paraId="00DC31B2" w14:textId="77777777" w:rsidR="008926B0" w:rsidRPr="0035387C" w:rsidRDefault="008926B0" w:rsidP="004701D8">
            <w:pPr>
              <w:spacing w:beforeLines="60" w:before="144" w:afterLines="60" w:after="144" w:line="276" w:lineRule="auto"/>
              <w:rPr>
                <w:rFonts w:asciiTheme="minorHAnsi" w:hAnsiTheme="minorHAnsi" w:cstheme="minorHAnsi"/>
                <w:b/>
                <w:bCs/>
                <w:color w:val="FFFFFF"/>
                <w:sz w:val="18"/>
                <w:szCs w:val="18"/>
                <w:lang w:eastAsia="en-US"/>
              </w:rPr>
            </w:pPr>
            <w:r w:rsidRPr="0035387C">
              <w:rPr>
                <w:rFonts w:asciiTheme="minorHAnsi" w:hAnsiTheme="minorHAnsi" w:cstheme="minorHAnsi"/>
                <w:b/>
                <w:bCs/>
                <w:color w:val="FFFFFF"/>
                <w:sz w:val="18"/>
                <w:szCs w:val="18"/>
                <w:lang w:eastAsia="en-US"/>
              </w:rPr>
              <w:t>Item</w:t>
            </w:r>
          </w:p>
        </w:tc>
        <w:tc>
          <w:tcPr>
            <w:tcW w:w="1046" w:type="pct"/>
            <w:shd w:val="clear" w:color="auto" w:fill="002060"/>
          </w:tcPr>
          <w:p w14:paraId="1A6B25A6" w14:textId="03376F39" w:rsidR="008926B0" w:rsidRPr="0035387C" w:rsidRDefault="008926B0" w:rsidP="004701D8">
            <w:pPr>
              <w:spacing w:beforeLines="60" w:before="144" w:afterLines="60" w:after="144" w:line="276" w:lineRule="auto"/>
              <w:rPr>
                <w:rFonts w:asciiTheme="minorHAnsi" w:hAnsiTheme="minorHAnsi" w:cstheme="minorHAnsi"/>
                <w:b/>
                <w:bCs/>
                <w:color w:val="FFFFFF"/>
                <w:sz w:val="18"/>
                <w:szCs w:val="18"/>
                <w:lang w:eastAsia="en-US"/>
              </w:rPr>
            </w:pPr>
            <w:r>
              <w:rPr>
                <w:rFonts w:asciiTheme="minorHAnsi" w:hAnsiTheme="minorHAnsi" w:cstheme="minorHAnsi"/>
                <w:b/>
                <w:bCs/>
                <w:color w:val="FFFFFF"/>
                <w:sz w:val="18"/>
                <w:szCs w:val="18"/>
                <w:lang w:eastAsia="en-US"/>
              </w:rPr>
              <w:t>Document</w:t>
            </w:r>
          </w:p>
        </w:tc>
        <w:tc>
          <w:tcPr>
            <w:tcW w:w="1896" w:type="pct"/>
            <w:shd w:val="clear" w:color="auto" w:fill="002060"/>
          </w:tcPr>
          <w:p w14:paraId="02A94094" w14:textId="73E40071" w:rsidR="008926B0" w:rsidRPr="0035387C" w:rsidRDefault="008926B0" w:rsidP="004701D8">
            <w:pPr>
              <w:spacing w:beforeLines="60" w:before="144" w:afterLines="60" w:after="144" w:line="276" w:lineRule="auto"/>
              <w:rPr>
                <w:rFonts w:asciiTheme="minorHAnsi" w:hAnsiTheme="minorHAnsi" w:cstheme="minorHAnsi"/>
                <w:b/>
                <w:bCs/>
                <w:color w:val="FFFFFF"/>
                <w:sz w:val="18"/>
                <w:szCs w:val="18"/>
                <w:lang w:eastAsia="en-US"/>
              </w:rPr>
            </w:pPr>
            <w:r>
              <w:rPr>
                <w:rFonts w:asciiTheme="minorHAnsi" w:hAnsiTheme="minorHAnsi" w:cstheme="minorHAnsi"/>
                <w:b/>
                <w:bCs/>
                <w:color w:val="FFFFFF"/>
                <w:sz w:val="18"/>
                <w:szCs w:val="18"/>
                <w:lang w:eastAsia="en-US"/>
              </w:rPr>
              <w:t>Status</w:t>
            </w:r>
          </w:p>
        </w:tc>
        <w:tc>
          <w:tcPr>
            <w:tcW w:w="1840" w:type="pct"/>
            <w:shd w:val="clear" w:color="auto" w:fill="002060"/>
          </w:tcPr>
          <w:p w14:paraId="321F252D" w14:textId="5E221EEB" w:rsidR="008926B0" w:rsidRPr="0035387C" w:rsidRDefault="008926B0" w:rsidP="004701D8">
            <w:pPr>
              <w:spacing w:beforeLines="60" w:before="144" w:afterLines="60" w:after="144" w:line="276" w:lineRule="auto"/>
              <w:rPr>
                <w:rFonts w:asciiTheme="minorHAnsi" w:hAnsiTheme="minorHAnsi" w:cstheme="minorHAnsi"/>
                <w:b/>
                <w:bCs/>
                <w:color w:val="FFFFFF"/>
                <w:sz w:val="18"/>
                <w:szCs w:val="18"/>
                <w:lang w:eastAsia="en-US"/>
              </w:rPr>
            </w:pPr>
            <w:r>
              <w:rPr>
                <w:rFonts w:asciiTheme="minorHAnsi" w:hAnsiTheme="minorHAnsi" w:cstheme="minorHAnsi"/>
                <w:b/>
                <w:bCs/>
                <w:color w:val="FFFFFF"/>
                <w:sz w:val="18"/>
                <w:szCs w:val="18"/>
                <w:lang w:eastAsia="en-US"/>
              </w:rPr>
              <w:t>Action Required</w:t>
            </w:r>
          </w:p>
        </w:tc>
      </w:tr>
      <w:tr w:rsidR="008926B0" w14:paraId="4E3A2A63" w14:textId="77777777" w:rsidTr="008926B0">
        <w:trPr>
          <w:trHeight w:val="531"/>
        </w:trPr>
        <w:tc>
          <w:tcPr>
            <w:tcW w:w="218" w:type="pct"/>
            <w:shd w:val="clear" w:color="auto" w:fill="auto"/>
          </w:tcPr>
          <w:p w14:paraId="4C833AD1" w14:textId="77777777" w:rsidR="008926B0" w:rsidRPr="0035387C" w:rsidRDefault="008926B0" w:rsidP="008926B0">
            <w:pPr>
              <w:numPr>
                <w:ilvl w:val="0"/>
                <w:numId w:val="41"/>
              </w:numPr>
              <w:spacing w:beforeLines="60" w:before="144" w:afterLines="60" w:after="144" w:line="276" w:lineRule="auto"/>
              <w:rPr>
                <w:rFonts w:asciiTheme="minorHAnsi" w:hAnsiTheme="minorHAnsi" w:cstheme="minorHAnsi"/>
                <w:sz w:val="18"/>
                <w:szCs w:val="18"/>
                <w:lang w:eastAsia="en-US"/>
              </w:rPr>
            </w:pPr>
          </w:p>
        </w:tc>
        <w:tc>
          <w:tcPr>
            <w:tcW w:w="1046" w:type="pct"/>
            <w:shd w:val="clear" w:color="auto" w:fill="auto"/>
          </w:tcPr>
          <w:p w14:paraId="61743CDD" w14:textId="578FA03B" w:rsidR="008926B0" w:rsidRDefault="008926B0" w:rsidP="004701D8">
            <w:pPr>
              <w:spacing w:beforeLines="60" w:before="144" w:afterLines="60" w:after="144" w:line="276" w:lineRule="auto"/>
              <w:rPr>
                <w:rFonts w:asciiTheme="minorHAnsi" w:hAnsiTheme="minorHAnsi" w:cstheme="minorHAnsi"/>
                <w:sz w:val="18"/>
                <w:szCs w:val="18"/>
                <w:lang w:eastAsia="en-US"/>
              </w:rPr>
            </w:pPr>
            <w:r>
              <w:rPr>
                <w:rFonts w:asciiTheme="minorHAnsi" w:hAnsiTheme="minorHAnsi" w:cstheme="minorHAnsi"/>
                <w:sz w:val="18"/>
                <w:szCs w:val="18"/>
                <w:lang w:eastAsia="en-US"/>
              </w:rPr>
              <w:t>[</w:t>
            </w:r>
            <w:r w:rsidRPr="008926B0">
              <w:rPr>
                <w:rFonts w:asciiTheme="minorHAnsi" w:hAnsiTheme="minorHAnsi" w:cstheme="minorHAnsi"/>
                <w:sz w:val="18"/>
                <w:szCs w:val="18"/>
                <w:highlight w:val="yellow"/>
                <w:lang w:eastAsia="en-US"/>
              </w:rPr>
              <w:t>Insert document</w:t>
            </w:r>
            <w:r>
              <w:rPr>
                <w:rFonts w:asciiTheme="minorHAnsi" w:hAnsiTheme="minorHAnsi" w:cstheme="minorHAnsi"/>
                <w:sz w:val="18"/>
                <w:szCs w:val="18"/>
                <w:lang w:eastAsia="en-US"/>
              </w:rPr>
              <w:t>]</w:t>
            </w:r>
          </w:p>
        </w:tc>
        <w:tc>
          <w:tcPr>
            <w:tcW w:w="1896" w:type="pct"/>
            <w:shd w:val="clear" w:color="auto" w:fill="auto"/>
          </w:tcPr>
          <w:p w14:paraId="664FC30F" w14:textId="47347053" w:rsidR="008926B0" w:rsidRDefault="008926B0" w:rsidP="004701D8">
            <w:pPr>
              <w:spacing w:beforeLines="60" w:before="144" w:afterLines="60" w:after="144" w:line="276" w:lineRule="auto"/>
              <w:ind w:left="733" w:hanging="733"/>
              <w:rPr>
                <w:rFonts w:asciiTheme="minorHAnsi" w:hAnsiTheme="minorHAnsi" w:cstheme="minorHAnsi"/>
                <w:sz w:val="18"/>
                <w:szCs w:val="18"/>
                <w:lang w:eastAsia="en-US"/>
              </w:rPr>
            </w:pPr>
            <w:r>
              <w:rPr>
                <w:rFonts w:asciiTheme="minorHAnsi" w:hAnsiTheme="minorHAnsi" w:cstheme="minorHAnsi"/>
                <w:sz w:val="18"/>
                <w:szCs w:val="18"/>
                <w:lang w:eastAsia="en-US"/>
              </w:rPr>
              <w:t>Tender version of [</w:t>
            </w:r>
            <w:r w:rsidRPr="008926B0">
              <w:rPr>
                <w:rFonts w:asciiTheme="minorHAnsi" w:hAnsiTheme="minorHAnsi" w:cstheme="minorHAnsi"/>
                <w:sz w:val="18"/>
                <w:szCs w:val="18"/>
                <w:highlight w:val="yellow"/>
                <w:lang w:eastAsia="en-US"/>
              </w:rPr>
              <w:t>insert document</w:t>
            </w:r>
            <w:r>
              <w:rPr>
                <w:rFonts w:asciiTheme="minorHAnsi" w:hAnsiTheme="minorHAnsi" w:cstheme="minorHAnsi"/>
                <w:sz w:val="18"/>
                <w:szCs w:val="18"/>
                <w:lang w:eastAsia="en-US"/>
              </w:rPr>
              <w:t>] dated [</w:t>
            </w:r>
            <w:r w:rsidR="007A3132" w:rsidRPr="007A3132">
              <w:rPr>
                <w:rFonts w:asciiTheme="minorHAnsi" w:hAnsiTheme="minorHAnsi" w:cstheme="minorHAnsi"/>
                <w:sz w:val="18"/>
                <w:szCs w:val="18"/>
                <w:highlight w:val="yellow"/>
                <w:lang w:eastAsia="en-US"/>
              </w:rPr>
              <w:t>1 April 2023</w:t>
            </w:r>
            <w:r>
              <w:rPr>
                <w:rFonts w:asciiTheme="minorHAnsi" w:hAnsiTheme="minorHAnsi" w:cstheme="minorHAnsi"/>
                <w:sz w:val="18"/>
                <w:szCs w:val="18"/>
                <w:lang w:eastAsia="en-US"/>
              </w:rPr>
              <w:t>].</w:t>
            </w:r>
          </w:p>
        </w:tc>
        <w:tc>
          <w:tcPr>
            <w:tcW w:w="1840" w:type="pct"/>
            <w:shd w:val="clear" w:color="auto" w:fill="auto"/>
          </w:tcPr>
          <w:p w14:paraId="265DFEA9" w14:textId="77777777" w:rsidR="008926B0" w:rsidRDefault="00D108E5" w:rsidP="004701D8">
            <w:pPr>
              <w:pStyle w:val="ListBulletTableIndent"/>
              <w:tabs>
                <w:tab w:val="clear" w:pos="568"/>
              </w:tabs>
              <w:spacing w:beforeLines="60" w:before="144" w:afterLines="60" w:after="144" w:line="276" w:lineRule="auto"/>
              <w:rPr>
                <w:rFonts w:asciiTheme="minorHAnsi" w:hAnsiTheme="minorHAnsi" w:cstheme="minorHAnsi"/>
                <w:lang w:eastAsia="en-US"/>
              </w:rPr>
            </w:pPr>
            <w:r>
              <w:rPr>
                <w:rFonts w:asciiTheme="minorHAnsi" w:hAnsiTheme="minorHAnsi" w:cstheme="minorHAnsi"/>
                <w:lang w:eastAsia="en-US"/>
              </w:rPr>
              <w:t>[</w:t>
            </w:r>
            <w:r w:rsidRPr="00D108E5">
              <w:rPr>
                <w:rFonts w:asciiTheme="minorHAnsi" w:hAnsiTheme="minorHAnsi" w:cstheme="minorHAnsi"/>
                <w:highlight w:val="yellow"/>
                <w:lang w:eastAsia="en-US"/>
              </w:rPr>
              <w:t>Party B</w:t>
            </w:r>
            <w:r>
              <w:rPr>
                <w:rFonts w:asciiTheme="minorHAnsi" w:hAnsiTheme="minorHAnsi" w:cstheme="minorHAnsi"/>
                <w:lang w:eastAsia="en-US"/>
              </w:rPr>
              <w:t>] is updating [</w:t>
            </w:r>
            <w:r w:rsidRPr="00D108E5">
              <w:rPr>
                <w:rFonts w:asciiTheme="minorHAnsi" w:hAnsiTheme="minorHAnsi" w:cstheme="minorHAnsi"/>
                <w:highlight w:val="yellow"/>
                <w:lang w:eastAsia="en-US"/>
              </w:rPr>
              <w:t>insert document</w:t>
            </w:r>
            <w:r>
              <w:rPr>
                <w:rFonts w:asciiTheme="minorHAnsi" w:hAnsiTheme="minorHAnsi" w:cstheme="minorHAnsi"/>
                <w:lang w:eastAsia="en-US"/>
              </w:rPr>
              <w:t>] to incorporate agreed positions up to and including [</w:t>
            </w:r>
            <w:r w:rsidRPr="00D108E5">
              <w:rPr>
                <w:rFonts w:asciiTheme="minorHAnsi" w:hAnsiTheme="minorHAnsi" w:cstheme="minorHAnsi"/>
                <w:highlight w:val="yellow"/>
                <w:lang w:eastAsia="en-US"/>
              </w:rPr>
              <w:t>insert date</w:t>
            </w:r>
            <w:r>
              <w:rPr>
                <w:rFonts w:asciiTheme="minorHAnsi" w:hAnsiTheme="minorHAnsi" w:cstheme="minorHAnsi"/>
                <w:lang w:eastAsia="en-US"/>
              </w:rPr>
              <w:t>].</w:t>
            </w:r>
          </w:p>
          <w:p w14:paraId="63C9C291" w14:textId="734CAB99" w:rsidR="00D108E5" w:rsidRDefault="00D108E5" w:rsidP="004701D8">
            <w:pPr>
              <w:pStyle w:val="ListBulletTableIndent"/>
              <w:tabs>
                <w:tab w:val="clear" w:pos="568"/>
              </w:tabs>
              <w:spacing w:beforeLines="60" w:before="144" w:afterLines="60" w:after="144" w:line="276" w:lineRule="auto"/>
              <w:rPr>
                <w:rFonts w:asciiTheme="minorHAnsi" w:hAnsiTheme="minorHAnsi" w:cstheme="minorHAnsi"/>
                <w:lang w:eastAsia="en-US"/>
              </w:rPr>
            </w:pPr>
            <w:r>
              <w:rPr>
                <w:rFonts w:asciiTheme="minorHAnsi" w:hAnsiTheme="minorHAnsi" w:cstheme="minorHAnsi"/>
                <w:lang w:eastAsia="en-US"/>
              </w:rPr>
              <w:t>[</w:t>
            </w:r>
            <w:r w:rsidRPr="00D108E5">
              <w:rPr>
                <w:rFonts w:asciiTheme="minorHAnsi" w:hAnsiTheme="minorHAnsi" w:cstheme="minorHAnsi"/>
                <w:highlight w:val="yellow"/>
                <w:lang w:eastAsia="en-US"/>
              </w:rPr>
              <w:t>Party B</w:t>
            </w:r>
            <w:r>
              <w:rPr>
                <w:rFonts w:asciiTheme="minorHAnsi" w:hAnsiTheme="minorHAnsi" w:cstheme="minorHAnsi"/>
                <w:lang w:eastAsia="en-US"/>
              </w:rPr>
              <w:t>] to reissue [</w:t>
            </w:r>
            <w:r w:rsidRPr="00D108E5">
              <w:rPr>
                <w:rFonts w:asciiTheme="minorHAnsi" w:hAnsiTheme="minorHAnsi" w:cstheme="minorHAnsi"/>
                <w:highlight w:val="yellow"/>
                <w:lang w:eastAsia="en-US"/>
              </w:rPr>
              <w:t>insert document</w:t>
            </w:r>
            <w:r>
              <w:rPr>
                <w:rFonts w:asciiTheme="minorHAnsi" w:hAnsiTheme="minorHAnsi" w:cstheme="minorHAnsi"/>
                <w:lang w:eastAsia="en-US"/>
              </w:rPr>
              <w:t xml:space="preserve">] </w:t>
            </w:r>
            <w:r w:rsidR="001838C9">
              <w:rPr>
                <w:rFonts w:asciiTheme="minorHAnsi" w:hAnsiTheme="minorHAnsi" w:cstheme="minorHAnsi"/>
                <w:lang w:eastAsia="en-US"/>
              </w:rPr>
              <w:t>on [</w:t>
            </w:r>
            <w:r w:rsidR="001838C9" w:rsidRPr="001838C9">
              <w:rPr>
                <w:rFonts w:asciiTheme="minorHAnsi" w:hAnsiTheme="minorHAnsi" w:cstheme="minorHAnsi"/>
                <w:highlight w:val="yellow"/>
                <w:lang w:eastAsia="en-US"/>
              </w:rPr>
              <w:t>insert date</w:t>
            </w:r>
            <w:r w:rsidR="001838C9">
              <w:rPr>
                <w:rFonts w:asciiTheme="minorHAnsi" w:hAnsiTheme="minorHAnsi" w:cstheme="minorHAnsi"/>
                <w:lang w:eastAsia="en-US"/>
              </w:rPr>
              <w:t>]</w:t>
            </w:r>
            <w:r>
              <w:rPr>
                <w:rFonts w:asciiTheme="minorHAnsi" w:hAnsiTheme="minorHAnsi" w:cstheme="minorHAnsi"/>
                <w:lang w:eastAsia="en-US"/>
              </w:rPr>
              <w:t>.</w:t>
            </w:r>
          </w:p>
        </w:tc>
      </w:tr>
      <w:tr w:rsidR="008926B0" w14:paraId="4F6D8D71" w14:textId="77777777" w:rsidTr="008926B0">
        <w:trPr>
          <w:trHeight w:val="531"/>
        </w:trPr>
        <w:tc>
          <w:tcPr>
            <w:tcW w:w="218" w:type="pct"/>
            <w:shd w:val="clear" w:color="auto" w:fill="auto"/>
          </w:tcPr>
          <w:p w14:paraId="4EA97301" w14:textId="77777777" w:rsidR="008926B0" w:rsidRPr="0035387C" w:rsidRDefault="008926B0" w:rsidP="008926B0">
            <w:pPr>
              <w:numPr>
                <w:ilvl w:val="0"/>
                <w:numId w:val="41"/>
              </w:numPr>
              <w:spacing w:beforeLines="60" w:before="144" w:afterLines="60" w:after="144" w:line="276" w:lineRule="auto"/>
              <w:rPr>
                <w:rFonts w:asciiTheme="minorHAnsi" w:hAnsiTheme="minorHAnsi" w:cstheme="minorHAnsi"/>
                <w:sz w:val="18"/>
                <w:szCs w:val="18"/>
                <w:lang w:eastAsia="en-US"/>
              </w:rPr>
            </w:pPr>
          </w:p>
        </w:tc>
        <w:tc>
          <w:tcPr>
            <w:tcW w:w="1046" w:type="pct"/>
            <w:shd w:val="clear" w:color="auto" w:fill="auto"/>
          </w:tcPr>
          <w:p w14:paraId="55ADD823" w14:textId="14DC8039" w:rsidR="008926B0" w:rsidRDefault="008926B0" w:rsidP="004701D8">
            <w:pPr>
              <w:spacing w:beforeLines="60" w:before="144" w:afterLines="60" w:after="144" w:line="276" w:lineRule="auto"/>
              <w:rPr>
                <w:rFonts w:asciiTheme="minorHAnsi" w:hAnsiTheme="minorHAnsi" w:cstheme="minorHAnsi"/>
                <w:sz w:val="18"/>
                <w:szCs w:val="18"/>
                <w:lang w:eastAsia="en-US"/>
              </w:rPr>
            </w:pPr>
            <w:r>
              <w:rPr>
                <w:rFonts w:asciiTheme="minorHAnsi" w:hAnsiTheme="minorHAnsi" w:cstheme="minorHAnsi"/>
                <w:sz w:val="18"/>
                <w:szCs w:val="18"/>
                <w:lang w:eastAsia="en-US"/>
              </w:rPr>
              <w:t>Indemnities drafting rider</w:t>
            </w:r>
          </w:p>
        </w:tc>
        <w:tc>
          <w:tcPr>
            <w:tcW w:w="1896" w:type="pct"/>
            <w:shd w:val="clear" w:color="auto" w:fill="auto"/>
          </w:tcPr>
          <w:p w14:paraId="3BB91C67" w14:textId="77777777" w:rsidR="008926B0" w:rsidRDefault="008926B0" w:rsidP="004701D8">
            <w:pPr>
              <w:spacing w:beforeLines="60" w:before="144" w:afterLines="60" w:after="144" w:line="276" w:lineRule="auto"/>
              <w:ind w:left="733" w:hanging="733"/>
              <w:rPr>
                <w:rFonts w:asciiTheme="minorHAnsi" w:hAnsiTheme="minorHAnsi" w:cstheme="minorHAnsi"/>
                <w:sz w:val="18"/>
                <w:szCs w:val="18"/>
                <w:lang w:eastAsia="en-US"/>
              </w:rPr>
            </w:pPr>
            <w:r>
              <w:rPr>
                <w:rFonts w:asciiTheme="minorHAnsi" w:hAnsiTheme="minorHAnsi" w:cstheme="minorHAnsi"/>
                <w:sz w:val="18"/>
                <w:szCs w:val="18"/>
                <w:lang w:eastAsia="en-US"/>
              </w:rPr>
              <w:t>Issued by [</w:t>
            </w:r>
            <w:r w:rsidRPr="008926B0">
              <w:rPr>
                <w:rFonts w:asciiTheme="minorHAnsi" w:hAnsiTheme="minorHAnsi" w:cstheme="minorHAnsi"/>
                <w:sz w:val="18"/>
                <w:szCs w:val="18"/>
                <w:highlight w:val="yellow"/>
                <w:lang w:eastAsia="en-US"/>
              </w:rPr>
              <w:t>Party B</w:t>
            </w:r>
            <w:r>
              <w:rPr>
                <w:rFonts w:asciiTheme="minorHAnsi" w:hAnsiTheme="minorHAnsi" w:cstheme="minorHAnsi"/>
                <w:sz w:val="18"/>
                <w:szCs w:val="18"/>
                <w:lang w:eastAsia="en-US"/>
              </w:rPr>
              <w:t>] on [</w:t>
            </w:r>
            <w:r w:rsidR="007A3132" w:rsidRPr="007A3132">
              <w:rPr>
                <w:rFonts w:asciiTheme="minorHAnsi" w:hAnsiTheme="minorHAnsi" w:cstheme="minorHAnsi"/>
                <w:sz w:val="18"/>
                <w:szCs w:val="18"/>
                <w:highlight w:val="yellow"/>
                <w:lang w:eastAsia="en-US"/>
              </w:rPr>
              <w:t>5 June 2023</w:t>
            </w:r>
            <w:r>
              <w:rPr>
                <w:rFonts w:asciiTheme="minorHAnsi" w:hAnsiTheme="minorHAnsi" w:cstheme="minorHAnsi"/>
                <w:sz w:val="18"/>
                <w:szCs w:val="18"/>
                <w:lang w:eastAsia="en-US"/>
              </w:rPr>
              <w:t>].</w:t>
            </w:r>
          </w:p>
          <w:p w14:paraId="4C92B5AC" w14:textId="77777777" w:rsidR="00F149AB" w:rsidRDefault="00F149AB" w:rsidP="004701D8">
            <w:pPr>
              <w:spacing w:beforeLines="60" w:before="144" w:afterLines="60" w:after="144" w:line="276" w:lineRule="auto"/>
              <w:ind w:left="733" w:hanging="733"/>
              <w:rPr>
                <w:rFonts w:asciiTheme="minorHAnsi" w:hAnsiTheme="minorHAnsi" w:cstheme="minorHAnsi"/>
                <w:sz w:val="18"/>
                <w:szCs w:val="18"/>
                <w:lang w:eastAsia="en-US"/>
              </w:rPr>
            </w:pPr>
            <w:r>
              <w:rPr>
                <w:rFonts w:asciiTheme="minorHAnsi" w:hAnsiTheme="minorHAnsi" w:cstheme="minorHAnsi"/>
                <w:sz w:val="18"/>
                <w:szCs w:val="18"/>
                <w:lang w:eastAsia="en-US"/>
              </w:rPr>
              <w:t>Amended version issued by [</w:t>
            </w:r>
            <w:r w:rsidRPr="00F149AB">
              <w:rPr>
                <w:rFonts w:asciiTheme="minorHAnsi" w:hAnsiTheme="minorHAnsi" w:cstheme="minorHAnsi"/>
                <w:sz w:val="18"/>
                <w:szCs w:val="18"/>
                <w:highlight w:val="yellow"/>
                <w:lang w:eastAsia="en-US"/>
              </w:rPr>
              <w:t>Party A</w:t>
            </w:r>
            <w:r>
              <w:rPr>
                <w:rFonts w:asciiTheme="minorHAnsi" w:hAnsiTheme="minorHAnsi" w:cstheme="minorHAnsi"/>
                <w:sz w:val="18"/>
                <w:szCs w:val="18"/>
                <w:lang w:eastAsia="en-US"/>
              </w:rPr>
              <w:t>] on [</w:t>
            </w:r>
            <w:r w:rsidRPr="00F149AB">
              <w:rPr>
                <w:rFonts w:asciiTheme="minorHAnsi" w:hAnsiTheme="minorHAnsi" w:cstheme="minorHAnsi"/>
                <w:sz w:val="18"/>
                <w:szCs w:val="18"/>
                <w:highlight w:val="yellow"/>
                <w:lang w:eastAsia="en-US"/>
              </w:rPr>
              <w:t>11 June 2023</w:t>
            </w:r>
            <w:r>
              <w:rPr>
                <w:rFonts w:asciiTheme="minorHAnsi" w:hAnsiTheme="minorHAnsi" w:cstheme="minorHAnsi"/>
                <w:sz w:val="18"/>
                <w:szCs w:val="18"/>
                <w:lang w:eastAsia="en-US"/>
              </w:rPr>
              <w:t>]</w:t>
            </w:r>
          </w:p>
          <w:p w14:paraId="09498A57" w14:textId="23767BDB" w:rsidR="00F149AB" w:rsidRDefault="00F149AB" w:rsidP="004701D8">
            <w:pPr>
              <w:spacing w:beforeLines="60" w:before="144" w:afterLines="60" w:after="144" w:line="276" w:lineRule="auto"/>
              <w:ind w:left="733" w:hanging="733"/>
              <w:rPr>
                <w:rFonts w:asciiTheme="minorHAnsi" w:hAnsiTheme="minorHAnsi" w:cstheme="minorHAnsi"/>
                <w:sz w:val="18"/>
                <w:szCs w:val="18"/>
                <w:lang w:eastAsia="en-US"/>
              </w:rPr>
            </w:pPr>
            <w:r>
              <w:rPr>
                <w:rFonts w:asciiTheme="minorHAnsi" w:hAnsiTheme="minorHAnsi" w:cstheme="minorHAnsi"/>
                <w:sz w:val="18"/>
                <w:szCs w:val="18"/>
                <w:lang w:eastAsia="en-US"/>
              </w:rPr>
              <w:t>Agreed.</w:t>
            </w:r>
          </w:p>
        </w:tc>
        <w:tc>
          <w:tcPr>
            <w:tcW w:w="1840" w:type="pct"/>
            <w:shd w:val="clear" w:color="auto" w:fill="auto"/>
          </w:tcPr>
          <w:p w14:paraId="654CD3FD" w14:textId="6E944450" w:rsidR="008926B0" w:rsidRDefault="00F149AB" w:rsidP="004701D8">
            <w:pPr>
              <w:pStyle w:val="ListBulletTableIndent"/>
              <w:tabs>
                <w:tab w:val="clear" w:pos="568"/>
              </w:tabs>
              <w:spacing w:beforeLines="60" w:before="144" w:afterLines="60" w:after="144" w:line="276" w:lineRule="auto"/>
              <w:rPr>
                <w:rFonts w:asciiTheme="minorHAnsi" w:hAnsiTheme="minorHAnsi" w:cstheme="minorHAnsi"/>
                <w:lang w:eastAsia="en-US"/>
              </w:rPr>
            </w:pPr>
            <w:r>
              <w:rPr>
                <w:rFonts w:asciiTheme="minorHAnsi" w:hAnsiTheme="minorHAnsi" w:cstheme="minorHAnsi"/>
                <w:lang w:eastAsia="en-US"/>
              </w:rPr>
              <w:t>[</w:t>
            </w:r>
            <w:r w:rsidRPr="00F149AB">
              <w:rPr>
                <w:rFonts w:asciiTheme="minorHAnsi" w:hAnsiTheme="minorHAnsi" w:cstheme="minorHAnsi"/>
                <w:highlight w:val="yellow"/>
                <w:lang w:eastAsia="en-US"/>
              </w:rPr>
              <w:t>Party B</w:t>
            </w:r>
            <w:r>
              <w:rPr>
                <w:rFonts w:asciiTheme="minorHAnsi" w:hAnsiTheme="minorHAnsi" w:cstheme="minorHAnsi"/>
                <w:lang w:eastAsia="en-US"/>
              </w:rPr>
              <w:t>] to update [</w:t>
            </w:r>
            <w:r w:rsidRPr="00F149AB">
              <w:rPr>
                <w:rFonts w:asciiTheme="minorHAnsi" w:hAnsiTheme="minorHAnsi" w:cstheme="minorHAnsi"/>
                <w:highlight w:val="yellow"/>
                <w:lang w:eastAsia="en-US"/>
              </w:rPr>
              <w:t>insert document</w:t>
            </w:r>
            <w:r>
              <w:rPr>
                <w:rFonts w:asciiTheme="minorHAnsi" w:hAnsiTheme="minorHAnsi" w:cstheme="minorHAnsi"/>
                <w:lang w:eastAsia="en-US"/>
              </w:rPr>
              <w:t>] to incorporate agreed drafting.</w:t>
            </w:r>
          </w:p>
        </w:tc>
      </w:tr>
    </w:tbl>
    <w:p w14:paraId="49F405EA" w14:textId="77777777" w:rsidR="00616007" w:rsidRPr="005D0293" w:rsidRDefault="00616007" w:rsidP="007F2C12"/>
    <w:sectPr w:rsidR="00616007" w:rsidRPr="005D0293" w:rsidSect="008926B0">
      <w:headerReference w:type="first" r:id="rId13"/>
      <w:footerReference w:type="first" r:id="rId14"/>
      <w:pgSz w:w="16838" w:h="23811" w:code="8"/>
      <w:pgMar w:top="1701" w:right="567" w:bottom="1418"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C078" w14:textId="77777777" w:rsidR="0083216E" w:rsidRDefault="0083216E">
      <w:pPr>
        <w:spacing w:after="0"/>
      </w:pPr>
      <w:r>
        <w:separator/>
      </w:r>
    </w:p>
  </w:endnote>
  <w:endnote w:type="continuationSeparator" w:id="0">
    <w:p w14:paraId="730FBF86" w14:textId="77777777" w:rsidR="0083216E" w:rsidRDefault="0083216E">
      <w:pPr>
        <w:spacing w:after="0"/>
      </w:pPr>
      <w:r>
        <w:continuationSeparator/>
      </w:r>
    </w:p>
  </w:endnote>
  <w:endnote w:type="continuationNotice" w:id="1">
    <w:p w14:paraId="5870E080" w14:textId="77777777" w:rsidR="0083216E" w:rsidRDefault="008321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E6C6" w14:textId="1F0FA61D" w:rsidR="00A706CD" w:rsidRDefault="00687A3E">
    <w:pPr>
      <w:pStyle w:val="Footer"/>
    </w:pPr>
    <w:r>
      <w:t>** Drafting to be incorporated in next version of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9" w:type="pct"/>
      <w:tblCellMar>
        <w:left w:w="0" w:type="dxa"/>
        <w:right w:w="0" w:type="dxa"/>
      </w:tblCellMar>
      <w:tblLook w:val="01E0" w:firstRow="1" w:lastRow="1" w:firstColumn="1" w:lastColumn="1" w:noHBand="0" w:noVBand="0"/>
    </w:tblPr>
    <w:tblGrid>
      <w:gridCol w:w="4962"/>
      <w:gridCol w:w="14032"/>
      <w:gridCol w:w="1611"/>
    </w:tblGrid>
    <w:tr w:rsidR="00617B0C" w14:paraId="551405C4" w14:textId="77777777" w:rsidTr="00521D57">
      <w:trPr>
        <w:cantSplit/>
        <w:trHeight w:hRule="exact" w:val="1199"/>
      </w:trPr>
      <w:tc>
        <w:tcPr>
          <w:tcW w:w="1204" w:type="pct"/>
          <w:shd w:val="clear" w:color="auto" w:fill="auto"/>
          <w:vAlign w:val="bottom"/>
        </w:tcPr>
        <w:p w14:paraId="270B875E" w14:textId="612D711C" w:rsidR="00617B0C" w:rsidRDefault="00687A3E">
          <w:pPr>
            <w:pStyle w:val="Footer8"/>
          </w:pPr>
          <w:r>
            <w:t>** Drafting to be incorporated in next version of document</w:t>
          </w:r>
        </w:p>
      </w:tc>
      <w:tc>
        <w:tcPr>
          <w:tcW w:w="3405" w:type="pct"/>
          <w:shd w:val="clear" w:color="auto" w:fill="auto"/>
          <w:vAlign w:val="bottom"/>
        </w:tcPr>
        <w:p w14:paraId="0054ECFB" w14:textId="1A4FF32D" w:rsidR="00617B0C" w:rsidRDefault="00617B0C">
          <w:pPr>
            <w:pStyle w:val="Footer2"/>
          </w:pPr>
          <w:r>
            <w:fldChar w:fldCharType="begin"/>
          </w:r>
          <w:r>
            <w:instrText xml:space="preserve"> SUBJECT   \* MERGEFORMAT </w:instrText>
          </w:r>
          <w:r>
            <w:fldChar w:fldCharType="end"/>
          </w:r>
        </w:p>
      </w:tc>
      <w:tc>
        <w:tcPr>
          <w:tcW w:w="391" w:type="pct"/>
          <w:shd w:val="clear" w:color="auto" w:fill="auto"/>
          <w:vAlign w:val="bottom"/>
        </w:tcPr>
        <w:p w14:paraId="2BD25059" w14:textId="6A2BFC21" w:rsidR="00617B0C" w:rsidRDefault="00617B0C">
          <w:pPr>
            <w:pStyle w:val="Footer3"/>
          </w:pPr>
          <w:r>
            <w:t xml:space="preserve">page </w:t>
          </w:r>
          <w:r>
            <w:fldChar w:fldCharType="begin"/>
          </w:r>
          <w:r>
            <w:instrText xml:space="preserve"> PAGE  \* Arabic </w:instrText>
          </w:r>
          <w:r>
            <w:fldChar w:fldCharType="separate"/>
          </w:r>
          <w:r>
            <w:rPr>
              <w:noProof/>
            </w:rPr>
            <w:t>1</w:t>
          </w:r>
          <w:r>
            <w:fldChar w:fldCharType="end"/>
          </w:r>
        </w:p>
      </w:tc>
    </w:tr>
  </w:tbl>
  <w:p w14:paraId="7C2E0CF6" w14:textId="77777777" w:rsidR="00E164D8" w:rsidRDefault="00E164D8">
    <w:pPr>
      <w:pStyle w:val="HeaderFooter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1E0" w:firstRow="1" w:lastRow="1" w:firstColumn="1" w:lastColumn="1" w:noHBand="0" w:noVBand="0"/>
    </w:tblPr>
    <w:tblGrid>
      <w:gridCol w:w="20"/>
      <w:gridCol w:w="6"/>
      <w:gridCol w:w="14738"/>
    </w:tblGrid>
    <w:tr w:rsidR="00617B0C" w14:paraId="391B655D" w14:textId="77777777" w:rsidTr="00A706CD">
      <w:trPr>
        <w:cantSplit/>
        <w:trHeight w:hRule="exact" w:val="1199"/>
      </w:trPr>
      <w:tc>
        <w:tcPr>
          <w:tcW w:w="20" w:type="dxa"/>
          <w:shd w:val="clear" w:color="auto" w:fill="auto"/>
          <w:vAlign w:val="bottom"/>
        </w:tcPr>
        <w:p w14:paraId="4199A570" w14:textId="77777777" w:rsidR="00617B0C" w:rsidRDefault="00617B0C">
          <w:pPr>
            <w:pStyle w:val="Footer8"/>
          </w:pPr>
        </w:p>
      </w:tc>
      <w:tc>
        <w:tcPr>
          <w:tcW w:w="0" w:type="auto"/>
          <w:shd w:val="clear" w:color="auto" w:fill="auto"/>
          <w:vAlign w:val="bottom"/>
        </w:tcPr>
        <w:p w14:paraId="3E6C82BE" w14:textId="77777777" w:rsidR="00617B0C" w:rsidRDefault="00617B0C">
          <w:pPr>
            <w:pStyle w:val="Footer2"/>
          </w:pPr>
          <w:r>
            <w:fldChar w:fldCharType="begin"/>
          </w:r>
          <w:r>
            <w:instrText xml:space="preserve"> SUBJECT   \* MERGEFORMAT </w:instrText>
          </w:r>
          <w:r>
            <w:fldChar w:fldCharType="end"/>
          </w:r>
        </w:p>
      </w:tc>
      <w:tc>
        <w:tcPr>
          <w:tcW w:w="14738" w:type="dxa"/>
          <w:shd w:val="clear" w:color="auto" w:fill="auto"/>
          <w:vAlign w:val="bottom"/>
        </w:tcPr>
        <w:p w14:paraId="63E090AF" w14:textId="77777777" w:rsidR="00617B0C" w:rsidRDefault="00617B0C">
          <w:pPr>
            <w:pStyle w:val="Footer3"/>
          </w:pPr>
          <w:r>
            <w:t xml:space="preserve">page </w:t>
          </w:r>
          <w:r>
            <w:fldChar w:fldCharType="begin"/>
          </w:r>
          <w:r>
            <w:instrText xml:space="preserve"> PAGE  \* Arabic </w:instrText>
          </w:r>
          <w:r>
            <w:fldChar w:fldCharType="separate"/>
          </w:r>
          <w:r>
            <w:rPr>
              <w:noProof/>
            </w:rPr>
            <w:t>1</w:t>
          </w:r>
          <w:r>
            <w:fldChar w:fldCharType="end"/>
          </w:r>
        </w:p>
      </w:tc>
    </w:tr>
  </w:tbl>
  <w:p w14:paraId="6B0C67D1" w14:textId="77777777" w:rsidR="008926B0" w:rsidRDefault="008926B0">
    <w:pPr>
      <w:pStyle w:val="HeaderFoote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2566" w14:textId="77777777" w:rsidR="0083216E" w:rsidRDefault="0083216E">
      <w:pPr>
        <w:spacing w:after="0"/>
      </w:pPr>
      <w:r>
        <w:separator/>
      </w:r>
    </w:p>
  </w:footnote>
  <w:footnote w:type="continuationSeparator" w:id="0">
    <w:p w14:paraId="225DB669" w14:textId="77777777" w:rsidR="0083216E" w:rsidRDefault="0083216E">
      <w:pPr>
        <w:spacing w:after="0"/>
      </w:pPr>
      <w:r>
        <w:continuationSeparator/>
      </w:r>
    </w:p>
  </w:footnote>
  <w:footnote w:type="continuationNotice" w:id="1">
    <w:p w14:paraId="243DA368" w14:textId="77777777" w:rsidR="0083216E" w:rsidRDefault="008321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0922" w:type="dxa"/>
      <w:tblInd w:w="-226" w:type="dxa"/>
      <w:tblLayout w:type="fixed"/>
      <w:tblCellMar>
        <w:left w:w="0" w:type="dxa"/>
        <w:right w:w="0" w:type="dxa"/>
      </w:tblCellMar>
      <w:tblLook w:val="01E0" w:firstRow="1" w:lastRow="1" w:firstColumn="1" w:lastColumn="1" w:noHBand="0" w:noVBand="0"/>
    </w:tblPr>
    <w:tblGrid>
      <w:gridCol w:w="5467"/>
      <w:gridCol w:w="15455"/>
    </w:tblGrid>
    <w:tr w:rsidR="00A61A08" w14:paraId="57BC33FC" w14:textId="4AD772EF" w:rsidTr="005D0293">
      <w:trPr>
        <w:cantSplit/>
        <w:trHeight w:hRule="exact" w:val="1296"/>
      </w:trPr>
      <w:tc>
        <w:tcPr>
          <w:tcW w:w="5467" w:type="dxa"/>
          <w:shd w:val="clear" w:color="auto" w:fill="auto"/>
        </w:tcPr>
        <w:p w14:paraId="32AFD6A7" w14:textId="0FDE53AD" w:rsidR="00A61A08" w:rsidRPr="009E3523" w:rsidRDefault="00A61A08">
          <w:pPr>
            <w:pStyle w:val="Header"/>
            <w:rPr>
              <w:sz w:val="2"/>
            </w:rPr>
          </w:pPr>
        </w:p>
        <w:p w14:paraId="29A16B57" w14:textId="2C172B21" w:rsidR="009E3523" w:rsidRPr="00391B92" w:rsidRDefault="009E3523">
          <w:pPr>
            <w:pStyle w:val="Header"/>
            <w:rPr>
              <w:sz w:val="2"/>
            </w:rPr>
          </w:pPr>
        </w:p>
        <w:p w14:paraId="682313F3" w14:textId="77777777" w:rsidR="00391B92" w:rsidRPr="00872E4C" w:rsidRDefault="00391B92">
          <w:pPr>
            <w:pStyle w:val="Header"/>
            <w:rPr>
              <w:sz w:val="2"/>
            </w:rPr>
          </w:pPr>
        </w:p>
        <w:p w14:paraId="594303E5" w14:textId="77777777" w:rsidR="00872E4C" w:rsidRPr="00CB31C9" w:rsidRDefault="00872E4C">
          <w:pPr>
            <w:pStyle w:val="Header"/>
            <w:rPr>
              <w:sz w:val="2"/>
            </w:rPr>
          </w:pPr>
        </w:p>
        <w:p w14:paraId="0EF03D09" w14:textId="77777777" w:rsidR="00CB31C9" w:rsidRPr="00A16C82" w:rsidRDefault="00CB31C9">
          <w:pPr>
            <w:pStyle w:val="Header"/>
            <w:rPr>
              <w:sz w:val="2"/>
            </w:rPr>
          </w:pPr>
        </w:p>
        <w:p w14:paraId="7B46F404" w14:textId="77777777" w:rsidR="00A16C82" w:rsidRPr="00ED67A5" w:rsidRDefault="00A16C82">
          <w:pPr>
            <w:pStyle w:val="Header"/>
            <w:rPr>
              <w:sz w:val="2"/>
            </w:rPr>
          </w:pPr>
        </w:p>
        <w:p w14:paraId="16B95308" w14:textId="77777777" w:rsidR="00ED67A5" w:rsidRPr="0096527B" w:rsidRDefault="00ED67A5">
          <w:pPr>
            <w:pStyle w:val="Header"/>
            <w:rPr>
              <w:sz w:val="2"/>
            </w:rPr>
          </w:pPr>
        </w:p>
        <w:p w14:paraId="0BA7C499" w14:textId="77777777" w:rsidR="0096527B" w:rsidRPr="001B5A0B" w:rsidRDefault="0096527B">
          <w:pPr>
            <w:pStyle w:val="Header"/>
            <w:rPr>
              <w:sz w:val="2"/>
            </w:rPr>
          </w:pPr>
        </w:p>
        <w:p w14:paraId="10CD8A73" w14:textId="77777777" w:rsidR="001B5A0B" w:rsidRPr="0027359E" w:rsidRDefault="001B5A0B">
          <w:pPr>
            <w:pStyle w:val="Header"/>
            <w:rPr>
              <w:sz w:val="2"/>
            </w:rPr>
          </w:pPr>
        </w:p>
        <w:p w14:paraId="5B08B4C6" w14:textId="77777777" w:rsidR="0027359E" w:rsidRPr="003B6259" w:rsidRDefault="0027359E">
          <w:pPr>
            <w:pStyle w:val="Header"/>
            <w:rPr>
              <w:sz w:val="2"/>
            </w:rPr>
          </w:pPr>
        </w:p>
        <w:p w14:paraId="2B8A0931" w14:textId="77777777" w:rsidR="003B6259" w:rsidRPr="004335D7" w:rsidRDefault="003B6259">
          <w:pPr>
            <w:pStyle w:val="Header"/>
            <w:rPr>
              <w:sz w:val="2"/>
            </w:rPr>
          </w:pPr>
        </w:p>
        <w:p w14:paraId="2ABEA98B" w14:textId="77777777" w:rsidR="004335D7" w:rsidRPr="00BC7AF0" w:rsidRDefault="004335D7">
          <w:pPr>
            <w:pStyle w:val="Header"/>
            <w:rPr>
              <w:sz w:val="2"/>
            </w:rPr>
          </w:pPr>
        </w:p>
        <w:p w14:paraId="479E43A1" w14:textId="77777777" w:rsidR="00BC7AF0" w:rsidRPr="001577F2" w:rsidRDefault="00BC7AF0">
          <w:pPr>
            <w:pStyle w:val="Header"/>
            <w:rPr>
              <w:sz w:val="2"/>
            </w:rPr>
          </w:pPr>
        </w:p>
        <w:p w14:paraId="6F22ACE5" w14:textId="77777777" w:rsidR="001577F2" w:rsidRPr="005752A5" w:rsidRDefault="001577F2">
          <w:pPr>
            <w:pStyle w:val="Header"/>
            <w:rPr>
              <w:sz w:val="2"/>
            </w:rPr>
          </w:pPr>
        </w:p>
        <w:p w14:paraId="5A4B96D1" w14:textId="77777777" w:rsidR="005752A5" w:rsidRPr="00F2216C" w:rsidRDefault="005752A5">
          <w:pPr>
            <w:pStyle w:val="Header"/>
            <w:rPr>
              <w:sz w:val="2"/>
            </w:rPr>
          </w:pPr>
        </w:p>
        <w:p w14:paraId="05C96442" w14:textId="77777777" w:rsidR="00F2216C" w:rsidRPr="009E0049" w:rsidRDefault="00F2216C">
          <w:pPr>
            <w:pStyle w:val="Header"/>
            <w:rPr>
              <w:sz w:val="2"/>
            </w:rPr>
          </w:pPr>
        </w:p>
        <w:p w14:paraId="063E5231" w14:textId="77777777" w:rsidR="009E0049" w:rsidRPr="00F56CB0" w:rsidRDefault="009E0049">
          <w:pPr>
            <w:pStyle w:val="Header"/>
            <w:rPr>
              <w:sz w:val="2"/>
            </w:rPr>
          </w:pPr>
        </w:p>
        <w:p w14:paraId="63056667" w14:textId="77777777" w:rsidR="00F56CB0" w:rsidRPr="00E1757E" w:rsidRDefault="00F56CB0">
          <w:pPr>
            <w:pStyle w:val="Header"/>
            <w:rPr>
              <w:sz w:val="2"/>
            </w:rPr>
          </w:pPr>
        </w:p>
        <w:p w14:paraId="3530C5FC" w14:textId="77777777" w:rsidR="00E1757E" w:rsidRPr="00465DE5" w:rsidRDefault="00E1757E">
          <w:pPr>
            <w:pStyle w:val="Header"/>
            <w:rPr>
              <w:sz w:val="2"/>
            </w:rPr>
          </w:pPr>
        </w:p>
        <w:p w14:paraId="3EA2748A" w14:textId="70F42364" w:rsidR="00A61A08" w:rsidRDefault="00A61A08">
          <w:pPr>
            <w:pStyle w:val="Header"/>
          </w:pPr>
        </w:p>
      </w:tc>
      <w:tc>
        <w:tcPr>
          <w:tcW w:w="15455" w:type="dxa"/>
          <w:shd w:val="clear" w:color="auto" w:fill="auto"/>
        </w:tcPr>
        <w:p w14:paraId="39BE5119" w14:textId="3AF57D88" w:rsidR="00A61A08" w:rsidRPr="00312669" w:rsidRDefault="000F31DB">
          <w:pPr>
            <w:pStyle w:val="Header2"/>
            <w:rPr>
              <w:sz w:val="36"/>
              <w:szCs w:val="36"/>
            </w:rPr>
          </w:pPr>
          <w:r>
            <w:rPr>
              <w:sz w:val="36"/>
              <w:szCs w:val="36"/>
            </w:rPr>
            <w:t>[</w:t>
          </w:r>
          <w:r w:rsidRPr="000F31DB">
            <w:rPr>
              <w:sz w:val="36"/>
              <w:szCs w:val="36"/>
              <w:highlight w:val="yellow"/>
            </w:rPr>
            <w:t>Insert Project</w:t>
          </w:r>
          <w:r>
            <w:rPr>
              <w:sz w:val="36"/>
              <w:szCs w:val="36"/>
            </w:rPr>
            <w:t>]</w:t>
          </w:r>
        </w:p>
        <w:p w14:paraId="553A0EFD" w14:textId="338BB333" w:rsidR="00A61A08" w:rsidRDefault="000F31DB">
          <w:pPr>
            <w:pStyle w:val="Header2"/>
            <w:rPr>
              <w:sz w:val="36"/>
              <w:szCs w:val="36"/>
            </w:rPr>
          </w:pPr>
          <w:r>
            <w:rPr>
              <w:sz w:val="36"/>
              <w:szCs w:val="36"/>
            </w:rPr>
            <w:t>[</w:t>
          </w:r>
          <w:r w:rsidRPr="000F31DB">
            <w:rPr>
              <w:sz w:val="36"/>
              <w:szCs w:val="36"/>
              <w:highlight w:val="yellow"/>
            </w:rPr>
            <w:t>Insert document(s)</w:t>
          </w:r>
          <w:r>
            <w:rPr>
              <w:sz w:val="36"/>
              <w:szCs w:val="36"/>
            </w:rPr>
            <w:t>]</w:t>
          </w:r>
        </w:p>
        <w:p w14:paraId="1925666F" w14:textId="4B39C33D" w:rsidR="00A61A08" w:rsidRDefault="000F31DB" w:rsidP="00A61A08">
          <w:pPr>
            <w:pStyle w:val="Header"/>
            <w:jc w:val="right"/>
          </w:pPr>
          <w:r>
            <w:rPr>
              <w:sz w:val="36"/>
              <w:szCs w:val="36"/>
            </w:rPr>
            <w:t>[</w:t>
          </w:r>
          <w:r w:rsidRPr="000F31DB">
            <w:rPr>
              <w:sz w:val="36"/>
              <w:szCs w:val="36"/>
              <w:highlight w:val="yellow"/>
            </w:rPr>
            <w:t>Negotiation / Departures Table</w:t>
          </w:r>
          <w:r>
            <w:rPr>
              <w:sz w:val="36"/>
              <w:szCs w:val="36"/>
            </w:rPr>
            <w:t>]</w:t>
          </w:r>
          <w:r w:rsidR="00A61A08">
            <w:rPr>
              <w:sz w:val="36"/>
              <w:szCs w:val="36"/>
            </w:rPr>
            <w:t xml:space="preserve"> </w:t>
          </w:r>
        </w:p>
      </w:tc>
    </w:tr>
  </w:tbl>
  <w:p w14:paraId="6842DEC6" w14:textId="77777777" w:rsidR="00E164D8" w:rsidRDefault="00E164D8">
    <w:pPr>
      <w:pStyle w:val="HeaderFooter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961" w:type="dxa"/>
      <w:tblInd w:w="-226" w:type="dxa"/>
      <w:tblCellMar>
        <w:left w:w="0" w:type="dxa"/>
        <w:right w:w="0" w:type="dxa"/>
      </w:tblCellMar>
      <w:tblLook w:val="01E0" w:firstRow="1" w:lastRow="1" w:firstColumn="1" w:lastColumn="1" w:noHBand="0" w:noVBand="0"/>
    </w:tblPr>
    <w:tblGrid>
      <w:gridCol w:w="6"/>
      <w:gridCol w:w="15955"/>
    </w:tblGrid>
    <w:tr w:rsidR="00D94010" w14:paraId="63CEAD8C" w14:textId="77777777" w:rsidTr="00415CC2">
      <w:trPr>
        <w:cantSplit/>
        <w:trHeight w:hRule="exact" w:val="1296"/>
      </w:trPr>
      <w:tc>
        <w:tcPr>
          <w:tcW w:w="0" w:type="auto"/>
          <w:shd w:val="clear" w:color="auto" w:fill="auto"/>
        </w:tcPr>
        <w:p w14:paraId="1840C236" w14:textId="77777777" w:rsidR="00D94010" w:rsidRPr="009E3523" w:rsidRDefault="00D94010">
          <w:pPr>
            <w:pStyle w:val="Header"/>
            <w:rPr>
              <w:sz w:val="2"/>
            </w:rPr>
          </w:pPr>
        </w:p>
        <w:p w14:paraId="07675189" w14:textId="77777777" w:rsidR="00D94010" w:rsidRPr="00391B92" w:rsidRDefault="00D94010">
          <w:pPr>
            <w:pStyle w:val="Header"/>
            <w:rPr>
              <w:sz w:val="2"/>
            </w:rPr>
          </w:pPr>
        </w:p>
        <w:p w14:paraId="21AFA5ED" w14:textId="77777777" w:rsidR="00D94010" w:rsidRPr="00872E4C" w:rsidRDefault="00D94010">
          <w:pPr>
            <w:pStyle w:val="Header"/>
            <w:rPr>
              <w:sz w:val="2"/>
            </w:rPr>
          </w:pPr>
        </w:p>
        <w:p w14:paraId="6A7D2E91" w14:textId="77777777" w:rsidR="00D94010" w:rsidRPr="00CB31C9" w:rsidRDefault="00D94010">
          <w:pPr>
            <w:pStyle w:val="Header"/>
            <w:rPr>
              <w:sz w:val="2"/>
            </w:rPr>
          </w:pPr>
        </w:p>
        <w:p w14:paraId="5F7056BA" w14:textId="77777777" w:rsidR="00D94010" w:rsidRPr="00A16C82" w:rsidRDefault="00D94010">
          <w:pPr>
            <w:pStyle w:val="Header"/>
            <w:rPr>
              <w:sz w:val="2"/>
            </w:rPr>
          </w:pPr>
        </w:p>
        <w:p w14:paraId="73BC068B" w14:textId="77777777" w:rsidR="00D94010" w:rsidRPr="00ED67A5" w:rsidRDefault="00D94010">
          <w:pPr>
            <w:pStyle w:val="Header"/>
            <w:rPr>
              <w:sz w:val="2"/>
            </w:rPr>
          </w:pPr>
        </w:p>
        <w:p w14:paraId="0F53EEB2" w14:textId="77777777" w:rsidR="00D94010" w:rsidRPr="0096527B" w:rsidRDefault="00D94010">
          <w:pPr>
            <w:pStyle w:val="Header"/>
            <w:rPr>
              <w:sz w:val="2"/>
            </w:rPr>
          </w:pPr>
        </w:p>
        <w:p w14:paraId="21F8E13B" w14:textId="77777777" w:rsidR="00D94010" w:rsidRPr="001B5A0B" w:rsidRDefault="00D94010">
          <w:pPr>
            <w:pStyle w:val="Header"/>
            <w:rPr>
              <w:sz w:val="2"/>
            </w:rPr>
          </w:pPr>
        </w:p>
        <w:p w14:paraId="63E5619C" w14:textId="77777777" w:rsidR="00D94010" w:rsidRPr="0027359E" w:rsidRDefault="00D94010">
          <w:pPr>
            <w:pStyle w:val="Header"/>
            <w:rPr>
              <w:sz w:val="2"/>
            </w:rPr>
          </w:pPr>
        </w:p>
        <w:p w14:paraId="71DE7AF4" w14:textId="77777777" w:rsidR="00D94010" w:rsidRPr="003B6259" w:rsidRDefault="00D94010">
          <w:pPr>
            <w:pStyle w:val="Header"/>
            <w:rPr>
              <w:sz w:val="2"/>
            </w:rPr>
          </w:pPr>
        </w:p>
        <w:p w14:paraId="7F1FE84F" w14:textId="77777777" w:rsidR="00D94010" w:rsidRPr="004335D7" w:rsidRDefault="00D94010">
          <w:pPr>
            <w:pStyle w:val="Header"/>
            <w:rPr>
              <w:sz w:val="2"/>
            </w:rPr>
          </w:pPr>
        </w:p>
        <w:p w14:paraId="062020B4" w14:textId="77777777" w:rsidR="00D94010" w:rsidRPr="00BC7AF0" w:rsidRDefault="00D94010">
          <w:pPr>
            <w:pStyle w:val="Header"/>
            <w:rPr>
              <w:sz w:val="2"/>
            </w:rPr>
          </w:pPr>
        </w:p>
        <w:p w14:paraId="19935290" w14:textId="77777777" w:rsidR="00D94010" w:rsidRPr="001577F2" w:rsidRDefault="00D94010">
          <w:pPr>
            <w:pStyle w:val="Header"/>
            <w:rPr>
              <w:sz w:val="2"/>
            </w:rPr>
          </w:pPr>
        </w:p>
        <w:p w14:paraId="43D3287E" w14:textId="77777777" w:rsidR="00D94010" w:rsidRPr="005752A5" w:rsidRDefault="00D94010">
          <w:pPr>
            <w:pStyle w:val="Header"/>
            <w:rPr>
              <w:sz w:val="2"/>
            </w:rPr>
          </w:pPr>
        </w:p>
        <w:p w14:paraId="16C53CDF" w14:textId="77777777" w:rsidR="00D94010" w:rsidRPr="00F2216C" w:rsidRDefault="00D94010">
          <w:pPr>
            <w:pStyle w:val="Header"/>
            <w:rPr>
              <w:sz w:val="2"/>
            </w:rPr>
          </w:pPr>
        </w:p>
        <w:p w14:paraId="27BCFB59" w14:textId="77777777" w:rsidR="00D94010" w:rsidRPr="009E0049" w:rsidRDefault="00D94010">
          <w:pPr>
            <w:pStyle w:val="Header"/>
            <w:rPr>
              <w:sz w:val="2"/>
            </w:rPr>
          </w:pPr>
        </w:p>
        <w:p w14:paraId="180351FD" w14:textId="77777777" w:rsidR="00D94010" w:rsidRPr="00F56CB0" w:rsidRDefault="00D94010">
          <w:pPr>
            <w:pStyle w:val="Header"/>
            <w:rPr>
              <w:sz w:val="2"/>
            </w:rPr>
          </w:pPr>
        </w:p>
        <w:p w14:paraId="526D036B" w14:textId="77777777" w:rsidR="00D94010" w:rsidRPr="00E1757E" w:rsidRDefault="00D94010">
          <w:pPr>
            <w:pStyle w:val="Header"/>
            <w:rPr>
              <w:sz w:val="2"/>
            </w:rPr>
          </w:pPr>
        </w:p>
        <w:p w14:paraId="3B28F5AA" w14:textId="77777777" w:rsidR="00D94010" w:rsidRPr="00465DE5" w:rsidRDefault="00D94010">
          <w:pPr>
            <w:pStyle w:val="Header"/>
            <w:rPr>
              <w:sz w:val="2"/>
            </w:rPr>
          </w:pPr>
        </w:p>
        <w:p w14:paraId="2D6553C6" w14:textId="77777777" w:rsidR="00D94010" w:rsidRDefault="00D94010">
          <w:pPr>
            <w:pStyle w:val="Header"/>
          </w:pPr>
        </w:p>
      </w:tc>
      <w:tc>
        <w:tcPr>
          <w:tcW w:w="15955" w:type="dxa"/>
          <w:shd w:val="clear" w:color="auto" w:fill="auto"/>
        </w:tcPr>
        <w:p w14:paraId="234BA4AE" w14:textId="77777777" w:rsidR="00D94010" w:rsidRPr="00312669" w:rsidRDefault="00D94010">
          <w:pPr>
            <w:pStyle w:val="Header2"/>
            <w:rPr>
              <w:sz w:val="36"/>
              <w:szCs w:val="36"/>
            </w:rPr>
          </w:pPr>
          <w:r>
            <w:rPr>
              <w:sz w:val="36"/>
              <w:szCs w:val="36"/>
            </w:rPr>
            <w:t>[</w:t>
          </w:r>
          <w:r w:rsidRPr="000F31DB">
            <w:rPr>
              <w:sz w:val="36"/>
              <w:szCs w:val="36"/>
              <w:highlight w:val="yellow"/>
            </w:rPr>
            <w:t>Insert Project</w:t>
          </w:r>
          <w:r>
            <w:rPr>
              <w:sz w:val="36"/>
              <w:szCs w:val="36"/>
            </w:rPr>
            <w:t>]</w:t>
          </w:r>
        </w:p>
        <w:p w14:paraId="27F96135" w14:textId="77777777" w:rsidR="00D94010" w:rsidRDefault="00D94010">
          <w:pPr>
            <w:pStyle w:val="Header2"/>
            <w:rPr>
              <w:sz w:val="36"/>
              <w:szCs w:val="36"/>
            </w:rPr>
          </w:pPr>
          <w:r>
            <w:rPr>
              <w:sz w:val="36"/>
              <w:szCs w:val="36"/>
            </w:rPr>
            <w:t>[</w:t>
          </w:r>
          <w:r w:rsidRPr="000F31DB">
            <w:rPr>
              <w:sz w:val="36"/>
              <w:szCs w:val="36"/>
              <w:highlight w:val="yellow"/>
            </w:rPr>
            <w:t>Insert document(s)</w:t>
          </w:r>
          <w:r>
            <w:rPr>
              <w:sz w:val="36"/>
              <w:szCs w:val="36"/>
            </w:rPr>
            <w:t>]</w:t>
          </w:r>
        </w:p>
        <w:p w14:paraId="2512F85C" w14:textId="77777777" w:rsidR="00D94010" w:rsidRDefault="00D94010" w:rsidP="00A61A08">
          <w:pPr>
            <w:pStyle w:val="Header"/>
            <w:jc w:val="right"/>
          </w:pPr>
          <w:r>
            <w:rPr>
              <w:sz w:val="36"/>
              <w:szCs w:val="36"/>
            </w:rPr>
            <w:t>[</w:t>
          </w:r>
          <w:r w:rsidRPr="000F31DB">
            <w:rPr>
              <w:sz w:val="36"/>
              <w:szCs w:val="36"/>
              <w:highlight w:val="yellow"/>
            </w:rPr>
            <w:t>Negotiation / Departures Table</w:t>
          </w:r>
          <w:r>
            <w:rPr>
              <w:sz w:val="36"/>
              <w:szCs w:val="36"/>
            </w:rPr>
            <w:t xml:space="preserve">] </w:t>
          </w:r>
        </w:p>
      </w:tc>
    </w:tr>
  </w:tbl>
  <w:p w14:paraId="0AE4C2AF" w14:textId="77777777" w:rsidR="00D94010" w:rsidRDefault="00D94010">
    <w:pPr>
      <w:pStyle w:val="HeaderFoot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8C9"/>
    <w:multiLevelType w:val="singleLevel"/>
    <w:tmpl w:val="1A2EDE14"/>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1" w15:restartNumberingAfterBreak="0">
    <w:nsid w:val="00932C0E"/>
    <w:multiLevelType w:val="singleLevel"/>
    <w:tmpl w:val="9D0EB800"/>
    <w:lvl w:ilvl="0">
      <w:start w:val="1"/>
      <w:numFmt w:val="bullet"/>
      <w:pStyle w:val="ListBullet3"/>
      <w:lvlText w:val=""/>
      <w:lvlJc w:val="left"/>
      <w:pPr>
        <w:tabs>
          <w:tab w:val="left" w:pos="3404"/>
        </w:tabs>
        <w:ind w:left="3404" w:hanging="851"/>
      </w:pPr>
      <w:rPr>
        <w:rFonts w:ascii="Symbol" w:hAnsi="Symbol" w:hint="default"/>
        <w:b w:val="0"/>
        <w:i w:val="0"/>
        <w:sz w:val="16"/>
        <w:szCs w:val="16"/>
      </w:rPr>
    </w:lvl>
  </w:abstractNum>
  <w:abstractNum w:abstractNumId="2" w15:restartNumberingAfterBreak="0">
    <w:nsid w:val="00C70D25"/>
    <w:multiLevelType w:val="singleLevel"/>
    <w:tmpl w:val="007289D6"/>
    <w:lvl w:ilvl="0">
      <w:start w:val="1"/>
      <w:numFmt w:val="decimal"/>
      <w:pStyle w:val="ListNumber3"/>
      <w:lvlText w:val="%1"/>
      <w:lvlJc w:val="left"/>
      <w:pPr>
        <w:tabs>
          <w:tab w:val="left" w:pos="3404"/>
        </w:tabs>
        <w:ind w:left="3404" w:hanging="851"/>
      </w:pPr>
      <w:rPr>
        <w:rFonts w:hint="default"/>
        <w:b w:val="0"/>
        <w:i w:val="0"/>
        <w:sz w:val="20"/>
      </w:rPr>
    </w:lvl>
  </w:abstractNum>
  <w:abstractNum w:abstractNumId="3" w15:restartNumberingAfterBreak="0">
    <w:nsid w:val="04D80A1F"/>
    <w:multiLevelType w:val="hybridMultilevel"/>
    <w:tmpl w:val="03960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FA15BB"/>
    <w:multiLevelType w:val="hybridMultilevel"/>
    <w:tmpl w:val="A3963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EF5EF4"/>
    <w:multiLevelType w:val="hybridMultilevel"/>
    <w:tmpl w:val="0596C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9144D9"/>
    <w:multiLevelType w:val="hybridMultilevel"/>
    <w:tmpl w:val="03FE7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E3F58"/>
    <w:multiLevelType w:val="singleLevel"/>
    <w:tmpl w:val="A27CE394"/>
    <w:lvl w:ilvl="0">
      <w:start w:val="1"/>
      <w:numFmt w:val="bullet"/>
      <w:pStyle w:val="ListBulletTable2"/>
      <w:lvlText w:val="·"/>
      <w:lvlJc w:val="left"/>
      <w:pPr>
        <w:tabs>
          <w:tab w:val="left" w:pos="284"/>
        </w:tabs>
        <w:ind w:left="284" w:hanging="284"/>
      </w:pPr>
      <w:rPr>
        <w:rFonts w:ascii="Symbol" w:hAnsi="Symbol" w:hint="default"/>
        <w:b w:val="0"/>
        <w:i w:val="0"/>
        <w:sz w:val="18"/>
        <w:szCs w:val="18"/>
      </w:rPr>
    </w:lvl>
  </w:abstractNum>
  <w:abstractNum w:abstractNumId="8" w15:restartNumberingAfterBreak="0">
    <w:nsid w:val="10763BCB"/>
    <w:multiLevelType w:val="hybridMultilevel"/>
    <w:tmpl w:val="226A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37355F"/>
    <w:multiLevelType w:val="singleLevel"/>
    <w:tmpl w:val="910C17B4"/>
    <w:lvl w:ilvl="0">
      <w:start w:val="1"/>
      <w:numFmt w:val="bullet"/>
      <w:pStyle w:val="ListBulletIndent"/>
      <w:lvlText w:val="‒"/>
      <w:lvlJc w:val="left"/>
      <w:pPr>
        <w:ind w:left="2059" w:hanging="360"/>
      </w:pPr>
      <w:rPr>
        <w:rFonts w:ascii="Arial" w:hAnsi="Arial" w:hint="default"/>
        <w:b w:val="0"/>
        <w:i w:val="0"/>
        <w:sz w:val="20"/>
        <w:szCs w:val="20"/>
      </w:rPr>
    </w:lvl>
  </w:abstractNum>
  <w:abstractNum w:abstractNumId="10" w15:restartNumberingAfterBreak="0">
    <w:nsid w:val="1C00667A"/>
    <w:multiLevelType w:val="hybridMultilevel"/>
    <w:tmpl w:val="43FEE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AA5"/>
    <w:multiLevelType w:val="singleLevel"/>
    <w:tmpl w:val="7102F8F2"/>
    <w:lvl w:ilvl="0">
      <w:start w:val="1"/>
      <w:numFmt w:val="decimal"/>
      <w:pStyle w:val="ListNumberTable"/>
      <w:lvlText w:val="%1"/>
      <w:lvlJc w:val="left"/>
      <w:pPr>
        <w:tabs>
          <w:tab w:val="left" w:pos="284"/>
        </w:tabs>
        <w:ind w:left="284" w:hanging="284"/>
      </w:pPr>
      <w:rPr>
        <w:rFonts w:hint="default"/>
        <w:b w:val="0"/>
        <w:i w:val="0"/>
        <w:sz w:val="18"/>
        <w:szCs w:val="18"/>
      </w:rPr>
    </w:lvl>
  </w:abstractNum>
  <w:abstractNum w:abstractNumId="12" w15:restartNumberingAfterBreak="0">
    <w:nsid w:val="24A1669C"/>
    <w:multiLevelType w:val="hybridMultilevel"/>
    <w:tmpl w:val="6B0A0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284407"/>
    <w:multiLevelType w:val="multilevel"/>
    <w:tmpl w:val="DF86AA96"/>
    <w:name w:val="w10Numbering"/>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b w:val="0"/>
        <w:bCs w:val="0"/>
      </w:rPr>
    </w:lvl>
    <w:lvl w:ilvl="3">
      <w:start w:val="1"/>
      <w:numFmt w:val="decimal"/>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87844EE"/>
    <w:multiLevelType w:val="hybridMultilevel"/>
    <w:tmpl w:val="D65063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A9A1E8B"/>
    <w:multiLevelType w:val="hybridMultilevel"/>
    <w:tmpl w:val="E2E27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1C1547"/>
    <w:multiLevelType w:val="hybridMultilevel"/>
    <w:tmpl w:val="0234D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2A008F"/>
    <w:multiLevelType w:val="hybridMultilevel"/>
    <w:tmpl w:val="D65063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FEB7A33"/>
    <w:multiLevelType w:val="hybridMultilevel"/>
    <w:tmpl w:val="9CF62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137597"/>
    <w:multiLevelType w:val="multilevel"/>
    <w:tmpl w:val="668681F6"/>
    <w:styleLink w:val="Definition"/>
    <w:lvl w:ilvl="0">
      <w:start w:val="1"/>
      <w:numFmt w:val="none"/>
      <w:pStyle w:val="DefinitionL1"/>
      <w:suff w:val="nothing"/>
      <w:lvlText w:val=""/>
      <w:lvlJc w:val="left"/>
      <w:pPr>
        <w:ind w:left="680" w:firstLine="0"/>
      </w:pPr>
    </w:lvl>
    <w:lvl w:ilvl="1">
      <w:start w:val="1"/>
      <w:numFmt w:val="lowerLetter"/>
      <w:pStyle w:val="DefinitionL2"/>
      <w:lvlText w:val="(%2)"/>
      <w:lvlJc w:val="left"/>
      <w:pPr>
        <w:ind w:left="1361" w:hanging="681"/>
      </w:pPr>
    </w:lvl>
    <w:lvl w:ilvl="2">
      <w:start w:val="1"/>
      <w:numFmt w:val="lowerRoman"/>
      <w:pStyle w:val="DefinitionL3"/>
      <w:lvlText w:val="(%3)"/>
      <w:lvlJc w:val="left"/>
      <w:pPr>
        <w:tabs>
          <w:tab w:val="num" w:pos="2041"/>
        </w:tabs>
        <w:ind w:left="2041" w:hanging="680"/>
      </w:pPr>
    </w:lvl>
    <w:lvl w:ilvl="3">
      <w:start w:val="1"/>
      <w:numFmt w:val="upperLetter"/>
      <w:pStyle w:val="DefinitionL4"/>
      <w:lvlText w:val="(%4)"/>
      <w:lvlJc w:val="left"/>
      <w:pPr>
        <w:tabs>
          <w:tab w:val="num" w:pos="2722"/>
        </w:tabs>
        <w:ind w:left="2722" w:hanging="681"/>
      </w:pPr>
    </w:lvl>
    <w:lvl w:ilvl="4">
      <w:start w:val="1"/>
      <w:numFmt w:val="upperRoman"/>
      <w:pStyle w:val="DefinitionL5"/>
      <w:lvlText w:val="(%5)"/>
      <w:lvlJc w:val="left"/>
      <w:pPr>
        <w:tabs>
          <w:tab w:val="num" w:pos="3402"/>
        </w:tabs>
        <w:ind w:left="3402" w:hanging="680"/>
      </w:pPr>
    </w:lvl>
    <w:lvl w:ilvl="5">
      <w:start w:val="1"/>
      <w:numFmt w:val="decimal"/>
      <w:pStyle w:val="DefinitionL6"/>
      <w:lvlText w:val="(%6)"/>
      <w:lvlJc w:val="left"/>
      <w:pPr>
        <w:tabs>
          <w:tab w:val="num" w:pos="4082"/>
        </w:tabs>
        <w:ind w:left="4082" w:hanging="680"/>
      </w:pPr>
    </w:lvl>
    <w:lvl w:ilvl="6">
      <w:start w:val="1"/>
      <w:numFmt w:val="upperLetter"/>
      <w:pStyle w:val="DefinitionL7"/>
      <w:lvlText w:val="%7."/>
      <w:lvlJc w:val="left"/>
      <w:pPr>
        <w:tabs>
          <w:tab w:val="num" w:pos="4763"/>
        </w:tabs>
        <w:ind w:left="4763" w:hanging="681"/>
      </w:pPr>
    </w:lvl>
    <w:lvl w:ilvl="7">
      <w:start w:val="1"/>
      <w:numFmt w:val="upperRoman"/>
      <w:pStyle w:val="DefinitionL8"/>
      <w:lvlText w:val="%8."/>
      <w:lvlJc w:val="left"/>
      <w:pPr>
        <w:tabs>
          <w:tab w:val="num" w:pos="5443"/>
        </w:tabs>
        <w:ind w:left="5443" w:hanging="680"/>
      </w:pPr>
    </w:lvl>
    <w:lvl w:ilvl="8">
      <w:start w:val="1"/>
      <w:numFmt w:val="lowerLetter"/>
      <w:pStyle w:val="DefinitionL9"/>
      <w:lvlText w:val="%9."/>
      <w:lvlJc w:val="left"/>
      <w:pPr>
        <w:tabs>
          <w:tab w:val="num" w:pos="6124"/>
        </w:tabs>
        <w:ind w:left="6124" w:hanging="681"/>
      </w:pPr>
    </w:lvl>
  </w:abstractNum>
  <w:abstractNum w:abstractNumId="20" w15:restartNumberingAfterBreak="0">
    <w:nsid w:val="368D0A9A"/>
    <w:multiLevelType w:val="hybridMultilevel"/>
    <w:tmpl w:val="BD3AE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210656"/>
    <w:multiLevelType w:val="singleLevel"/>
    <w:tmpl w:val="5DEE09F4"/>
    <w:lvl w:ilvl="0">
      <w:start w:val="1"/>
      <w:numFmt w:val="bullet"/>
      <w:pStyle w:val="ListBulletDisclaimer"/>
      <w:lvlText w:val=""/>
      <w:lvlJc w:val="left"/>
      <w:pPr>
        <w:ind w:left="360" w:hanging="360"/>
      </w:pPr>
      <w:rPr>
        <w:rFonts w:ascii="Symbol" w:hAnsi="Symbol" w:hint="default"/>
        <w:b w:val="0"/>
        <w:i w:val="0"/>
        <w:sz w:val="16"/>
        <w:szCs w:val="16"/>
      </w:rPr>
    </w:lvl>
  </w:abstractNum>
  <w:abstractNum w:abstractNumId="22" w15:restartNumberingAfterBreak="0">
    <w:nsid w:val="3E515867"/>
    <w:multiLevelType w:val="hybridMultilevel"/>
    <w:tmpl w:val="6B680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5E2BAE"/>
    <w:multiLevelType w:val="singleLevel"/>
    <w:tmpl w:val="B90EE1A2"/>
    <w:lvl w:ilvl="0">
      <w:start w:val="1"/>
      <w:numFmt w:val="bullet"/>
      <w:pStyle w:val="ListBulletTableIndent2"/>
      <w:lvlText w:val="–"/>
      <w:lvlJc w:val="left"/>
      <w:pPr>
        <w:tabs>
          <w:tab w:val="left" w:pos="568"/>
        </w:tabs>
        <w:ind w:left="568" w:hanging="284"/>
      </w:pPr>
      <w:rPr>
        <w:rFonts w:ascii="Arial" w:hAnsi="Arial" w:hint="default"/>
        <w:b w:val="0"/>
        <w:i w:val="0"/>
        <w:sz w:val="18"/>
        <w:szCs w:val="18"/>
      </w:rPr>
    </w:lvl>
  </w:abstractNum>
  <w:abstractNum w:abstractNumId="24" w15:restartNumberingAfterBreak="0">
    <w:nsid w:val="44C8603A"/>
    <w:multiLevelType w:val="singleLevel"/>
    <w:tmpl w:val="2ADA7B0C"/>
    <w:lvl w:ilvl="0">
      <w:start w:val="1"/>
      <w:numFmt w:val="decimal"/>
      <w:pStyle w:val="ListNumber"/>
      <w:lvlText w:val="%1"/>
      <w:lvlJc w:val="left"/>
      <w:pPr>
        <w:tabs>
          <w:tab w:val="left" w:pos="1702"/>
        </w:tabs>
        <w:ind w:left="1702" w:hanging="851"/>
      </w:pPr>
      <w:rPr>
        <w:rFonts w:hint="default"/>
        <w:b w:val="0"/>
        <w:i w:val="0"/>
        <w:sz w:val="20"/>
      </w:rPr>
    </w:lvl>
  </w:abstractNum>
  <w:abstractNum w:abstractNumId="25" w15:restartNumberingAfterBreak="0">
    <w:nsid w:val="468E7181"/>
    <w:multiLevelType w:val="hybridMultilevel"/>
    <w:tmpl w:val="56B02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DA4B7D"/>
    <w:multiLevelType w:val="singleLevel"/>
    <w:tmpl w:val="A2E26016"/>
    <w:lvl w:ilvl="0">
      <w:start w:val="1"/>
      <w:numFmt w:val="decimal"/>
      <w:pStyle w:val="ListNumberTable2"/>
      <w:lvlText w:val="%1"/>
      <w:lvlJc w:val="left"/>
      <w:pPr>
        <w:tabs>
          <w:tab w:val="left" w:pos="284"/>
        </w:tabs>
        <w:ind w:left="284" w:hanging="284"/>
      </w:pPr>
      <w:rPr>
        <w:rFonts w:hint="default"/>
        <w:b w:val="0"/>
        <w:i w:val="0"/>
        <w:sz w:val="18"/>
        <w:szCs w:val="18"/>
      </w:rPr>
    </w:lvl>
  </w:abstractNum>
  <w:abstractNum w:abstractNumId="27" w15:restartNumberingAfterBreak="0">
    <w:nsid w:val="4B1D5761"/>
    <w:multiLevelType w:val="singleLevel"/>
    <w:tmpl w:val="BE9E37EE"/>
    <w:lvl w:ilvl="0">
      <w:start w:val="1"/>
      <w:numFmt w:val="bullet"/>
      <w:pStyle w:val="ListBullet2"/>
      <w:lvlText w:val=""/>
      <w:lvlJc w:val="left"/>
      <w:pPr>
        <w:tabs>
          <w:tab w:val="left" w:pos="2553"/>
        </w:tabs>
        <w:ind w:left="2553" w:hanging="851"/>
      </w:pPr>
      <w:rPr>
        <w:rFonts w:ascii="Symbol" w:hAnsi="Symbol" w:hint="default"/>
        <w:b w:val="0"/>
        <w:i w:val="0"/>
        <w:sz w:val="16"/>
        <w:szCs w:val="16"/>
      </w:rPr>
    </w:lvl>
  </w:abstractNum>
  <w:abstractNum w:abstractNumId="28" w15:restartNumberingAfterBreak="0">
    <w:nsid w:val="4FCC0548"/>
    <w:multiLevelType w:val="hybridMultilevel"/>
    <w:tmpl w:val="4956C078"/>
    <w:lvl w:ilvl="0" w:tplc="FFFFFFFF">
      <w:start w:val="1"/>
      <w:numFmt w:val="decimal"/>
      <w:lvlText w:val="%1."/>
      <w:lvlJc w:val="left"/>
      <w:pPr>
        <w:ind w:left="390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7A59BF"/>
    <w:multiLevelType w:val="hybridMultilevel"/>
    <w:tmpl w:val="D65063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31" w15:restartNumberingAfterBreak="0">
    <w:nsid w:val="67840C5B"/>
    <w:multiLevelType w:val="multilevel"/>
    <w:tmpl w:val="7E809B24"/>
    <w:name w:val="w10NumberingNoTOCHdg"/>
    <w:lvl w:ilvl="0">
      <w:start w:val="1"/>
      <w:numFmt w:val="decimal"/>
      <w:pStyle w:val="NoTOCHdg1"/>
      <w:lvlText w:val="%1"/>
      <w:lvlJc w:val="left"/>
      <w:pPr>
        <w:ind w:left="1702" w:hanging="851"/>
      </w:pPr>
      <w:rPr>
        <w:rFonts w:hint="default"/>
      </w:rPr>
    </w:lvl>
    <w:lvl w:ilvl="1">
      <w:start w:val="1"/>
      <w:numFmt w:val="decimal"/>
      <w:pStyle w:val="NoTOCHdg2"/>
      <w:lvlText w:val="%1.%2"/>
      <w:lvlJc w:val="left"/>
      <w:pPr>
        <w:ind w:left="1702" w:hanging="851"/>
      </w:pPr>
      <w:rPr>
        <w:rFonts w:hint="default"/>
      </w:rPr>
    </w:lvl>
    <w:lvl w:ilvl="2">
      <w:start w:val="1"/>
      <w:numFmt w:val="lowerLetter"/>
      <w:pStyle w:val="NoTOCHdg3"/>
      <w:lvlText w:val="(%3)"/>
      <w:lvlJc w:val="left"/>
      <w:pPr>
        <w:ind w:left="2552" w:hanging="850"/>
      </w:pPr>
      <w:rPr>
        <w:rFonts w:hint="default"/>
      </w:rPr>
    </w:lvl>
    <w:lvl w:ilvl="3">
      <w:start w:val="1"/>
      <w:numFmt w:val="decimal"/>
      <w:pStyle w:val="NoTOCHdg4"/>
      <w:lvlText w:val="(%4)"/>
      <w:lvlJc w:val="left"/>
      <w:pPr>
        <w:tabs>
          <w:tab w:val="num" w:pos="2552"/>
        </w:tabs>
        <w:ind w:left="3403" w:hanging="851"/>
      </w:pPr>
      <w:rPr>
        <w:rFonts w:hint="default"/>
      </w:rPr>
    </w:lvl>
    <w:lvl w:ilvl="4">
      <w:start w:val="1"/>
      <w:numFmt w:val="upperLetter"/>
      <w:pStyle w:val="NoTOCHdg5"/>
      <w:lvlText w:val="(%5)"/>
      <w:lvlJc w:val="left"/>
      <w:pPr>
        <w:ind w:left="4253" w:hanging="850"/>
      </w:pPr>
      <w:rPr>
        <w:rFonts w:ascii="Arial" w:hAnsi="Arial" w:hint="default"/>
        <w:b w:val="0"/>
        <w:i w:val="0"/>
        <w:sz w:val="20"/>
      </w:rPr>
    </w:lvl>
    <w:lvl w:ilvl="5">
      <w:numFmt w:val="decimal"/>
      <w:lvlText w:val=""/>
      <w:lvlJc w:val="left"/>
      <w:pPr>
        <w:ind w:left="851" w:firstLine="0"/>
      </w:pPr>
      <w:rPr>
        <w:rFonts w:hint="default"/>
      </w:rPr>
    </w:lvl>
    <w:lvl w:ilvl="6">
      <w:numFmt w:val="decimal"/>
      <w:lvlText w:val=""/>
      <w:lvlJc w:val="left"/>
      <w:pPr>
        <w:ind w:left="851" w:firstLine="0"/>
      </w:pPr>
      <w:rPr>
        <w:rFonts w:hint="default"/>
      </w:rPr>
    </w:lvl>
    <w:lvl w:ilvl="7">
      <w:numFmt w:val="decimal"/>
      <w:lvlText w:val=""/>
      <w:lvlJc w:val="left"/>
      <w:pPr>
        <w:ind w:left="851" w:firstLine="0"/>
      </w:pPr>
      <w:rPr>
        <w:rFonts w:hint="default"/>
      </w:rPr>
    </w:lvl>
    <w:lvl w:ilvl="8">
      <w:numFmt w:val="decimal"/>
      <w:lvlText w:val=""/>
      <w:lvlJc w:val="left"/>
      <w:pPr>
        <w:ind w:left="851" w:firstLine="0"/>
      </w:pPr>
      <w:rPr>
        <w:rFonts w:hint="default"/>
      </w:rPr>
    </w:lvl>
  </w:abstractNum>
  <w:abstractNum w:abstractNumId="32" w15:restartNumberingAfterBreak="0">
    <w:nsid w:val="69C86BE5"/>
    <w:multiLevelType w:val="hybridMultilevel"/>
    <w:tmpl w:val="1E3AF072"/>
    <w:lvl w:ilvl="0" w:tplc="A920C960">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2934C4"/>
    <w:multiLevelType w:val="hybridMultilevel"/>
    <w:tmpl w:val="10D2A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7E02B9"/>
    <w:multiLevelType w:val="hybridMultilevel"/>
    <w:tmpl w:val="6510A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3D7949"/>
    <w:multiLevelType w:val="singleLevel"/>
    <w:tmpl w:val="6BDE8E74"/>
    <w:lvl w:ilvl="0">
      <w:start w:val="1"/>
      <w:numFmt w:val="bullet"/>
      <w:pStyle w:val="ListBullet"/>
      <w:lvlText w:val=""/>
      <w:lvlJc w:val="left"/>
      <w:pPr>
        <w:tabs>
          <w:tab w:val="left" w:pos="1702"/>
        </w:tabs>
        <w:ind w:left="1702" w:hanging="851"/>
      </w:pPr>
      <w:rPr>
        <w:rFonts w:ascii="Symbol" w:hAnsi="Symbol" w:hint="default"/>
        <w:b w:val="0"/>
        <w:i w:val="0"/>
        <w:sz w:val="16"/>
        <w:szCs w:val="16"/>
      </w:rPr>
    </w:lvl>
  </w:abstractNum>
  <w:abstractNum w:abstractNumId="36" w15:restartNumberingAfterBreak="0">
    <w:nsid w:val="7C146CF9"/>
    <w:multiLevelType w:val="hybridMultilevel"/>
    <w:tmpl w:val="C9EE2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5C43A2"/>
    <w:multiLevelType w:val="hybridMultilevel"/>
    <w:tmpl w:val="BBAC4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CB674C"/>
    <w:multiLevelType w:val="hybridMultilevel"/>
    <w:tmpl w:val="1A5ED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06079185">
    <w:abstractNumId w:val="13"/>
  </w:num>
  <w:num w:numId="2" w16cid:durableId="552809488">
    <w:abstractNumId w:val="31"/>
  </w:num>
  <w:num w:numId="3" w16cid:durableId="691147741">
    <w:abstractNumId w:val="24"/>
  </w:num>
  <w:num w:numId="4" w16cid:durableId="1731537747">
    <w:abstractNumId w:val="30"/>
  </w:num>
  <w:num w:numId="5" w16cid:durableId="1210457098">
    <w:abstractNumId w:val="2"/>
  </w:num>
  <w:num w:numId="6" w16cid:durableId="503059446">
    <w:abstractNumId w:val="11"/>
  </w:num>
  <w:num w:numId="7" w16cid:durableId="1474518541">
    <w:abstractNumId w:val="35"/>
  </w:num>
  <w:num w:numId="8" w16cid:durableId="590428938">
    <w:abstractNumId w:val="27"/>
  </w:num>
  <w:num w:numId="9" w16cid:durableId="2069381797">
    <w:abstractNumId w:val="1"/>
  </w:num>
  <w:num w:numId="10" w16cid:durableId="380902068">
    <w:abstractNumId w:val="21"/>
  </w:num>
  <w:num w:numId="11" w16cid:durableId="2027366938">
    <w:abstractNumId w:val="9"/>
  </w:num>
  <w:num w:numId="12" w16cid:durableId="1156530683">
    <w:abstractNumId w:val="0"/>
  </w:num>
  <w:num w:numId="13" w16cid:durableId="1668946377">
    <w:abstractNumId w:val="7"/>
  </w:num>
  <w:num w:numId="14" w16cid:durableId="2018000902">
    <w:abstractNumId w:val="23"/>
  </w:num>
  <w:num w:numId="15" w16cid:durableId="670913012">
    <w:abstractNumId w:val="26"/>
  </w:num>
  <w:num w:numId="16" w16cid:durableId="2146651838">
    <w:abstractNumId w:val="29"/>
  </w:num>
  <w:num w:numId="17" w16cid:durableId="914895973">
    <w:abstractNumId w:val="37"/>
  </w:num>
  <w:num w:numId="18" w16cid:durableId="1560434923">
    <w:abstractNumId w:val="10"/>
  </w:num>
  <w:num w:numId="19" w16cid:durableId="1762068883">
    <w:abstractNumId w:val="38"/>
  </w:num>
  <w:num w:numId="20" w16cid:durableId="45229090">
    <w:abstractNumId w:val="5"/>
  </w:num>
  <w:num w:numId="21" w16cid:durableId="1024480252">
    <w:abstractNumId w:val="33"/>
  </w:num>
  <w:num w:numId="22" w16cid:durableId="530414655">
    <w:abstractNumId w:val="17"/>
  </w:num>
  <w:num w:numId="23" w16cid:durableId="336422679">
    <w:abstractNumId w:val="4"/>
  </w:num>
  <w:num w:numId="24" w16cid:durableId="1356611008">
    <w:abstractNumId w:val="16"/>
  </w:num>
  <w:num w:numId="25" w16cid:durableId="818569586">
    <w:abstractNumId w:val="3"/>
  </w:num>
  <w:num w:numId="26" w16cid:durableId="924412583">
    <w:abstractNumId w:val="20"/>
  </w:num>
  <w:num w:numId="27" w16cid:durableId="498892661">
    <w:abstractNumId w:val="15"/>
  </w:num>
  <w:num w:numId="28" w16cid:durableId="1631130533">
    <w:abstractNumId w:val="13"/>
  </w:num>
  <w:num w:numId="29" w16cid:durableId="1530335576">
    <w:abstractNumId w:val="18"/>
  </w:num>
  <w:num w:numId="30" w16cid:durableId="1951278664">
    <w:abstractNumId w:val="6"/>
  </w:num>
  <w:num w:numId="31" w16cid:durableId="1318846870">
    <w:abstractNumId w:val="34"/>
  </w:num>
  <w:num w:numId="32" w16cid:durableId="2096776435">
    <w:abstractNumId w:val="25"/>
  </w:num>
  <w:num w:numId="33" w16cid:durableId="35274111">
    <w:abstractNumId w:val="8"/>
  </w:num>
  <w:num w:numId="34" w16cid:durableId="23099263">
    <w:abstractNumId w:val="28"/>
  </w:num>
  <w:num w:numId="35" w16cid:durableId="217135280">
    <w:abstractNumId w:val="12"/>
  </w:num>
  <w:num w:numId="36" w16cid:durableId="1542211478">
    <w:abstractNumId w:val="22"/>
  </w:num>
  <w:num w:numId="37" w16cid:durableId="1589192533">
    <w:abstractNumId w:val="32"/>
  </w:num>
  <w:num w:numId="38" w16cid:durableId="1862471060">
    <w:abstractNumId w:val="13"/>
  </w:num>
  <w:num w:numId="39" w16cid:durableId="1377704289">
    <w:abstractNumId w:val="19"/>
  </w:num>
  <w:num w:numId="40" w16cid:durableId="1769082606">
    <w:abstractNumId w:val="19"/>
    <w:lvlOverride w:ilvl="0">
      <w:lvl w:ilvl="0">
        <w:start w:val="1"/>
        <w:numFmt w:val="decimal"/>
        <w:pStyle w:val="DefinitionL1"/>
        <w:suff w:val="nothing"/>
        <w:lvlText w:val=""/>
        <w:lvlJc w:val="left"/>
        <w:pPr>
          <w:ind w:left="680" w:firstLine="0"/>
        </w:pPr>
      </w:lvl>
    </w:lvlOverride>
    <w:lvlOverride w:ilvl="1">
      <w:lvl w:ilvl="1">
        <w:start w:val="1"/>
        <w:numFmt w:val="decimal"/>
        <w:pStyle w:val="DefinitionL2"/>
        <w:lvlText w:val="(%2)"/>
        <w:lvlJc w:val="left"/>
        <w:pPr>
          <w:ind w:left="1361" w:hanging="681"/>
        </w:pPr>
        <w:rPr>
          <w:b w:val="0"/>
          <w:bCs/>
        </w:rPr>
      </w:lvl>
    </w:lvlOverride>
    <w:lvlOverride w:ilvl="2">
      <w:lvl w:ilvl="2">
        <w:start w:val="1"/>
        <w:numFmt w:val="decimal"/>
        <w:pStyle w:val="DefinitionL3"/>
        <w:lvlText w:val="(%3)"/>
        <w:lvlJc w:val="left"/>
        <w:pPr>
          <w:tabs>
            <w:tab w:val="num" w:pos="2041"/>
          </w:tabs>
          <w:ind w:left="2041" w:hanging="680"/>
        </w:pPr>
      </w:lvl>
    </w:lvlOverride>
    <w:lvlOverride w:ilvl="3">
      <w:lvl w:ilvl="3">
        <w:start w:val="1"/>
        <w:numFmt w:val="decimal"/>
        <w:pStyle w:val="DefinitionL4"/>
        <w:lvlText w:val="(%4)"/>
        <w:lvlJc w:val="left"/>
        <w:pPr>
          <w:tabs>
            <w:tab w:val="num" w:pos="2722"/>
          </w:tabs>
          <w:ind w:left="2722" w:hanging="681"/>
        </w:pPr>
      </w:lvl>
    </w:lvlOverride>
    <w:lvlOverride w:ilvl="4">
      <w:lvl w:ilvl="4">
        <w:start w:val="1"/>
        <w:numFmt w:val="decimal"/>
        <w:pStyle w:val="DefinitionL5"/>
        <w:lvlText w:val="(%5)"/>
        <w:lvlJc w:val="left"/>
        <w:pPr>
          <w:tabs>
            <w:tab w:val="num" w:pos="3402"/>
          </w:tabs>
          <w:ind w:left="3402" w:hanging="680"/>
        </w:pPr>
      </w:lvl>
    </w:lvlOverride>
    <w:lvlOverride w:ilvl="5">
      <w:lvl w:ilvl="5">
        <w:start w:val="1"/>
        <w:numFmt w:val="decimal"/>
        <w:pStyle w:val="DefinitionL6"/>
        <w:lvlText w:val="(%6)"/>
        <w:lvlJc w:val="left"/>
        <w:pPr>
          <w:tabs>
            <w:tab w:val="num" w:pos="4082"/>
          </w:tabs>
          <w:ind w:left="4082" w:hanging="680"/>
        </w:pPr>
      </w:lvl>
    </w:lvlOverride>
    <w:lvlOverride w:ilvl="6">
      <w:lvl w:ilvl="6">
        <w:start w:val="1"/>
        <w:numFmt w:val="decimal"/>
        <w:pStyle w:val="DefinitionL7"/>
        <w:lvlText w:val="%7."/>
        <w:lvlJc w:val="left"/>
        <w:pPr>
          <w:tabs>
            <w:tab w:val="num" w:pos="4763"/>
          </w:tabs>
          <w:ind w:left="4763" w:hanging="681"/>
        </w:pPr>
      </w:lvl>
    </w:lvlOverride>
    <w:lvlOverride w:ilvl="7">
      <w:lvl w:ilvl="7">
        <w:start w:val="1"/>
        <w:numFmt w:val="decimal"/>
        <w:pStyle w:val="DefinitionL8"/>
        <w:lvlText w:val="%8."/>
        <w:lvlJc w:val="left"/>
        <w:pPr>
          <w:tabs>
            <w:tab w:val="num" w:pos="5443"/>
          </w:tabs>
          <w:ind w:left="5443" w:hanging="680"/>
        </w:pPr>
      </w:lvl>
    </w:lvlOverride>
    <w:lvlOverride w:ilvl="8">
      <w:lvl w:ilvl="8">
        <w:start w:val="1"/>
        <w:numFmt w:val="decimal"/>
        <w:pStyle w:val="DefinitionL9"/>
        <w:lvlText w:val="%9."/>
        <w:lvlJc w:val="left"/>
        <w:pPr>
          <w:tabs>
            <w:tab w:val="num" w:pos="6124"/>
          </w:tabs>
          <w:ind w:left="6124" w:hanging="681"/>
        </w:pPr>
      </w:lvl>
    </w:lvlOverride>
  </w:num>
  <w:num w:numId="41" w16cid:durableId="1608075698">
    <w:abstractNumId w:val="14"/>
  </w:num>
  <w:num w:numId="42" w16cid:durableId="123234167">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851"/>
  <w:characterSpacingControl w:val="doNotCompress"/>
  <w:alwaysMergeEmptyNamespac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10"/>
    <w:rsid w:val="0000109F"/>
    <w:rsid w:val="00001712"/>
    <w:rsid w:val="00002D56"/>
    <w:rsid w:val="00003D18"/>
    <w:rsid w:val="00004CBE"/>
    <w:rsid w:val="00004EDE"/>
    <w:rsid w:val="0000551B"/>
    <w:rsid w:val="00005772"/>
    <w:rsid w:val="000058C0"/>
    <w:rsid w:val="00007387"/>
    <w:rsid w:val="000074D7"/>
    <w:rsid w:val="0001062D"/>
    <w:rsid w:val="00013B9B"/>
    <w:rsid w:val="00013ED5"/>
    <w:rsid w:val="00014D63"/>
    <w:rsid w:val="00015025"/>
    <w:rsid w:val="00016268"/>
    <w:rsid w:val="0001635F"/>
    <w:rsid w:val="00016CAA"/>
    <w:rsid w:val="00016E8B"/>
    <w:rsid w:val="00020C93"/>
    <w:rsid w:val="00021520"/>
    <w:rsid w:val="00021898"/>
    <w:rsid w:val="000237BA"/>
    <w:rsid w:val="000238D4"/>
    <w:rsid w:val="00023D4A"/>
    <w:rsid w:val="00023E4A"/>
    <w:rsid w:val="00025285"/>
    <w:rsid w:val="00027CD0"/>
    <w:rsid w:val="00030691"/>
    <w:rsid w:val="000324AA"/>
    <w:rsid w:val="00032B06"/>
    <w:rsid w:val="00035D7F"/>
    <w:rsid w:val="00036539"/>
    <w:rsid w:val="00036592"/>
    <w:rsid w:val="00036D8F"/>
    <w:rsid w:val="00037A0E"/>
    <w:rsid w:val="00037E45"/>
    <w:rsid w:val="000416EE"/>
    <w:rsid w:val="000418C9"/>
    <w:rsid w:val="00044C75"/>
    <w:rsid w:val="00045BA6"/>
    <w:rsid w:val="00046871"/>
    <w:rsid w:val="00047B55"/>
    <w:rsid w:val="00047DAC"/>
    <w:rsid w:val="00050C9F"/>
    <w:rsid w:val="00050F59"/>
    <w:rsid w:val="00052293"/>
    <w:rsid w:val="00053DC9"/>
    <w:rsid w:val="000542A7"/>
    <w:rsid w:val="00055EA5"/>
    <w:rsid w:val="000568AF"/>
    <w:rsid w:val="000573B9"/>
    <w:rsid w:val="00057514"/>
    <w:rsid w:val="00060A33"/>
    <w:rsid w:val="00060C3A"/>
    <w:rsid w:val="000614BA"/>
    <w:rsid w:val="00061737"/>
    <w:rsid w:val="00061819"/>
    <w:rsid w:val="00061E7E"/>
    <w:rsid w:val="000626A0"/>
    <w:rsid w:val="000633BA"/>
    <w:rsid w:val="00063ECB"/>
    <w:rsid w:val="00064877"/>
    <w:rsid w:val="0006501E"/>
    <w:rsid w:val="00065267"/>
    <w:rsid w:val="00065752"/>
    <w:rsid w:val="00065DB5"/>
    <w:rsid w:val="0006678D"/>
    <w:rsid w:val="00067AB3"/>
    <w:rsid w:val="00071F06"/>
    <w:rsid w:val="00072840"/>
    <w:rsid w:val="000729F4"/>
    <w:rsid w:val="000736AB"/>
    <w:rsid w:val="000743BE"/>
    <w:rsid w:val="0007445C"/>
    <w:rsid w:val="00080E4C"/>
    <w:rsid w:val="0008123F"/>
    <w:rsid w:val="0008146E"/>
    <w:rsid w:val="0008147F"/>
    <w:rsid w:val="00081BA7"/>
    <w:rsid w:val="00081C35"/>
    <w:rsid w:val="00081F75"/>
    <w:rsid w:val="00082338"/>
    <w:rsid w:val="00083138"/>
    <w:rsid w:val="00083756"/>
    <w:rsid w:val="00083A4B"/>
    <w:rsid w:val="00083E01"/>
    <w:rsid w:val="0008478F"/>
    <w:rsid w:val="00084AFF"/>
    <w:rsid w:val="00085180"/>
    <w:rsid w:val="00085B22"/>
    <w:rsid w:val="00085C34"/>
    <w:rsid w:val="00085F9D"/>
    <w:rsid w:val="00086584"/>
    <w:rsid w:val="0008677D"/>
    <w:rsid w:val="00087070"/>
    <w:rsid w:val="000875CF"/>
    <w:rsid w:val="00087BBF"/>
    <w:rsid w:val="00094887"/>
    <w:rsid w:val="00094DE2"/>
    <w:rsid w:val="00094E17"/>
    <w:rsid w:val="00095217"/>
    <w:rsid w:val="00095F61"/>
    <w:rsid w:val="00096FF6"/>
    <w:rsid w:val="00097192"/>
    <w:rsid w:val="000976F9"/>
    <w:rsid w:val="000A0DA8"/>
    <w:rsid w:val="000A10C0"/>
    <w:rsid w:val="000A160C"/>
    <w:rsid w:val="000A27AA"/>
    <w:rsid w:val="000A27CF"/>
    <w:rsid w:val="000A2861"/>
    <w:rsid w:val="000A33B0"/>
    <w:rsid w:val="000A3C57"/>
    <w:rsid w:val="000A3CC4"/>
    <w:rsid w:val="000A3CE8"/>
    <w:rsid w:val="000A4A22"/>
    <w:rsid w:val="000A566C"/>
    <w:rsid w:val="000A57CD"/>
    <w:rsid w:val="000A5810"/>
    <w:rsid w:val="000A6327"/>
    <w:rsid w:val="000A66F4"/>
    <w:rsid w:val="000A7A48"/>
    <w:rsid w:val="000A7E15"/>
    <w:rsid w:val="000B06F8"/>
    <w:rsid w:val="000B0968"/>
    <w:rsid w:val="000B0B1E"/>
    <w:rsid w:val="000B15B5"/>
    <w:rsid w:val="000B2C88"/>
    <w:rsid w:val="000B2DDF"/>
    <w:rsid w:val="000B364A"/>
    <w:rsid w:val="000B57BB"/>
    <w:rsid w:val="000B5ABC"/>
    <w:rsid w:val="000B67BF"/>
    <w:rsid w:val="000B67D1"/>
    <w:rsid w:val="000B6C2E"/>
    <w:rsid w:val="000B70E0"/>
    <w:rsid w:val="000B78EF"/>
    <w:rsid w:val="000B7B4C"/>
    <w:rsid w:val="000B7C13"/>
    <w:rsid w:val="000C03FC"/>
    <w:rsid w:val="000C07CD"/>
    <w:rsid w:val="000C0B6F"/>
    <w:rsid w:val="000C19AF"/>
    <w:rsid w:val="000C24E3"/>
    <w:rsid w:val="000C3321"/>
    <w:rsid w:val="000C3424"/>
    <w:rsid w:val="000C69CC"/>
    <w:rsid w:val="000C6D2B"/>
    <w:rsid w:val="000C793F"/>
    <w:rsid w:val="000D0A37"/>
    <w:rsid w:val="000D0B64"/>
    <w:rsid w:val="000D353E"/>
    <w:rsid w:val="000D3CBF"/>
    <w:rsid w:val="000D4A7A"/>
    <w:rsid w:val="000D4DDC"/>
    <w:rsid w:val="000D799F"/>
    <w:rsid w:val="000D7C09"/>
    <w:rsid w:val="000E1FD1"/>
    <w:rsid w:val="000E26D1"/>
    <w:rsid w:val="000E290B"/>
    <w:rsid w:val="000E3059"/>
    <w:rsid w:val="000E3D26"/>
    <w:rsid w:val="000E4544"/>
    <w:rsid w:val="000E47B2"/>
    <w:rsid w:val="000E4F14"/>
    <w:rsid w:val="000E58AD"/>
    <w:rsid w:val="000E5C60"/>
    <w:rsid w:val="000E6896"/>
    <w:rsid w:val="000E7181"/>
    <w:rsid w:val="000F0D56"/>
    <w:rsid w:val="000F158E"/>
    <w:rsid w:val="000F2BA8"/>
    <w:rsid w:val="000F2E35"/>
    <w:rsid w:val="000F314D"/>
    <w:rsid w:val="000F31DB"/>
    <w:rsid w:val="000F384E"/>
    <w:rsid w:val="000F5EFE"/>
    <w:rsid w:val="000F6CB7"/>
    <w:rsid w:val="000F7FC6"/>
    <w:rsid w:val="00101887"/>
    <w:rsid w:val="00101D56"/>
    <w:rsid w:val="00101EF3"/>
    <w:rsid w:val="0010601A"/>
    <w:rsid w:val="0010614D"/>
    <w:rsid w:val="00106632"/>
    <w:rsid w:val="001066A2"/>
    <w:rsid w:val="00107051"/>
    <w:rsid w:val="00107EE3"/>
    <w:rsid w:val="00110093"/>
    <w:rsid w:val="00111E3E"/>
    <w:rsid w:val="00112418"/>
    <w:rsid w:val="001124C3"/>
    <w:rsid w:val="00112AB0"/>
    <w:rsid w:val="001131CC"/>
    <w:rsid w:val="0011420F"/>
    <w:rsid w:val="00114AB4"/>
    <w:rsid w:val="00114EF7"/>
    <w:rsid w:val="00115156"/>
    <w:rsid w:val="00117286"/>
    <w:rsid w:val="00117D60"/>
    <w:rsid w:val="00117DDC"/>
    <w:rsid w:val="001210AC"/>
    <w:rsid w:val="00121C9C"/>
    <w:rsid w:val="00124CE6"/>
    <w:rsid w:val="00124D97"/>
    <w:rsid w:val="001257C7"/>
    <w:rsid w:val="00125BF0"/>
    <w:rsid w:val="00126061"/>
    <w:rsid w:val="0012668B"/>
    <w:rsid w:val="00127B5A"/>
    <w:rsid w:val="00130063"/>
    <w:rsid w:val="001306D3"/>
    <w:rsid w:val="00130898"/>
    <w:rsid w:val="00132AFA"/>
    <w:rsid w:val="00132E53"/>
    <w:rsid w:val="00132FE7"/>
    <w:rsid w:val="0013351F"/>
    <w:rsid w:val="00133B1C"/>
    <w:rsid w:val="00133E65"/>
    <w:rsid w:val="00133F2E"/>
    <w:rsid w:val="00134231"/>
    <w:rsid w:val="00134BE0"/>
    <w:rsid w:val="001354A0"/>
    <w:rsid w:val="00135A69"/>
    <w:rsid w:val="00136501"/>
    <w:rsid w:val="00137702"/>
    <w:rsid w:val="001406A1"/>
    <w:rsid w:val="0014073D"/>
    <w:rsid w:val="001425AD"/>
    <w:rsid w:val="00142935"/>
    <w:rsid w:val="00142E7C"/>
    <w:rsid w:val="0014321E"/>
    <w:rsid w:val="001438AE"/>
    <w:rsid w:val="00143F47"/>
    <w:rsid w:val="0014585C"/>
    <w:rsid w:val="0014655D"/>
    <w:rsid w:val="0014709E"/>
    <w:rsid w:val="00147E7F"/>
    <w:rsid w:val="0015031C"/>
    <w:rsid w:val="001507AC"/>
    <w:rsid w:val="00150F4E"/>
    <w:rsid w:val="0015137A"/>
    <w:rsid w:val="001521DA"/>
    <w:rsid w:val="0015267C"/>
    <w:rsid w:val="00152C63"/>
    <w:rsid w:val="001535E0"/>
    <w:rsid w:val="00153F56"/>
    <w:rsid w:val="00155C4B"/>
    <w:rsid w:val="00156577"/>
    <w:rsid w:val="00156CD9"/>
    <w:rsid w:val="00156EC0"/>
    <w:rsid w:val="001577F2"/>
    <w:rsid w:val="001605D7"/>
    <w:rsid w:val="001608F3"/>
    <w:rsid w:val="00162974"/>
    <w:rsid w:val="001634F5"/>
    <w:rsid w:val="00163F69"/>
    <w:rsid w:val="001642FE"/>
    <w:rsid w:val="0016447F"/>
    <w:rsid w:val="001650F9"/>
    <w:rsid w:val="00165B08"/>
    <w:rsid w:val="0016612B"/>
    <w:rsid w:val="00166367"/>
    <w:rsid w:val="001669C2"/>
    <w:rsid w:val="00166C33"/>
    <w:rsid w:val="001678F4"/>
    <w:rsid w:val="00170883"/>
    <w:rsid w:val="00170F19"/>
    <w:rsid w:val="00170F48"/>
    <w:rsid w:val="0017173E"/>
    <w:rsid w:val="00172292"/>
    <w:rsid w:val="00172F0F"/>
    <w:rsid w:val="00172FF9"/>
    <w:rsid w:val="00176D27"/>
    <w:rsid w:val="00176E9D"/>
    <w:rsid w:val="0018002D"/>
    <w:rsid w:val="00182655"/>
    <w:rsid w:val="00182CDB"/>
    <w:rsid w:val="001838C9"/>
    <w:rsid w:val="00183F8C"/>
    <w:rsid w:val="00183FE4"/>
    <w:rsid w:val="00184820"/>
    <w:rsid w:val="001865E6"/>
    <w:rsid w:val="00186F14"/>
    <w:rsid w:val="0019035E"/>
    <w:rsid w:val="00190BFF"/>
    <w:rsid w:val="00191BE1"/>
    <w:rsid w:val="00191DA7"/>
    <w:rsid w:val="00192BF5"/>
    <w:rsid w:val="001938C3"/>
    <w:rsid w:val="00194424"/>
    <w:rsid w:val="00194C67"/>
    <w:rsid w:val="00194D87"/>
    <w:rsid w:val="00194E21"/>
    <w:rsid w:val="00195647"/>
    <w:rsid w:val="00195F81"/>
    <w:rsid w:val="0019668C"/>
    <w:rsid w:val="00197259"/>
    <w:rsid w:val="001A0E56"/>
    <w:rsid w:val="001A20AD"/>
    <w:rsid w:val="001A2851"/>
    <w:rsid w:val="001A34C9"/>
    <w:rsid w:val="001A3D67"/>
    <w:rsid w:val="001A4632"/>
    <w:rsid w:val="001A5096"/>
    <w:rsid w:val="001A51F3"/>
    <w:rsid w:val="001A5F4A"/>
    <w:rsid w:val="001A6F98"/>
    <w:rsid w:val="001A74EF"/>
    <w:rsid w:val="001B0131"/>
    <w:rsid w:val="001B5A0B"/>
    <w:rsid w:val="001B71FF"/>
    <w:rsid w:val="001C0D1C"/>
    <w:rsid w:val="001C0E5D"/>
    <w:rsid w:val="001C107D"/>
    <w:rsid w:val="001C10CC"/>
    <w:rsid w:val="001C2A6F"/>
    <w:rsid w:val="001C4BFD"/>
    <w:rsid w:val="001C4E11"/>
    <w:rsid w:val="001C53DD"/>
    <w:rsid w:val="001C5E7E"/>
    <w:rsid w:val="001D0942"/>
    <w:rsid w:val="001D0D59"/>
    <w:rsid w:val="001D2BC0"/>
    <w:rsid w:val="001D3776"/>
    <w:rsid w:val="001D4DBF"/>
    <w:rsid w:val="001D4E63"/>
    <w:rsid w:val="001D577D"/>
    <w:rsid w:val="001D6B12"/>
    <w:rsid w:val="001D74CE"/>
    <w:rsid w:val="001E1C62"/>
    <w:rsid w:val="001E1D2F"/>
    <w:rsid w:val="001E4AF1"/>
    <w:rsid w:val="001E4C36"/>
    <w:rsid w:val="001E583C"/>
    <w:rsid w:val="001E6B05"/>
    <w:rsid w:val="001E74F2"/>
    <w:rsid w:val="001E7730"/>
    <w:rsid w:val="001E7951"/>
    <w:rsid w:val="001E7F3A"/>
    <w:rsid w:val="001F0B73"/>
    <w:rsid w:val="001F1789"/>
    <w:rsid w:val="001F1B59"/>
    <w:rsid w:val="001F3216"/>
    <w:rsid w:val="001F5276"/>
    <w:rsid w:val="001F5A3B"/>
    <w:rsid w:val="001F5E44"/>
    <w:rsid w:val="001F63E9"/>
    <w:rsid w:val="001F6B0B"/>
    <w:rsid w:val="001F785E"/>
    <w:rsid w:val="001F7BA3"/>
    <w:rsid w:val="00201382"/>
    <w:rsid w:val="00201908"/>
    <w:rsid w:val="00201CB8"/>
    <w:rsid w:val="002023AB"/>
    <w:rsid w:val="00204526"/>
    <w:rsid w:val="00204756"/>
    <w:rsid w:val="00204793"/>
    <w:rsid w:val="00204D65"/>
    <w:rsid w:val="00205D60"/>
    <w:rsid w:val="00207EBC"/>
    <w:rsid w:val="00211A97"/>
    <w:rsid w:val="00211E12"/>
    <w:rsid w:val="00214B76"/>
    <w:rsid w:val="002150F2"/>
    <w:rsid w:val="00215D64"/>
    <w:rsid w:val="002162DD"/>
    <w:rsid w:val="002164C3"/>
    <w:rsid w:val="00217447"/>
    <w:rsid w:val="00217703"/>
    <w:rsid w:val="00220599"/>
    <w:rsid w:val="0022092F"/>
    <w:rsid w:val="00221D7F"/>
    <w:rsid w:val="002227FC"/>
    <w:rsid w:val="00223292"/>
    <w:rsid w:val="00223D76"/>
    <w:rsid w:val="00225F4B"/>
    <w:rsid w:val="0022650A"/>
    <w:rsid w:val="00226C81"/>
    <w:rsid w:val="002279B8"/>
    <w:rsid w:val="00230155"/>
    <w:rsid w:val="00232FA7"/>
    <w:rsid w:val="002330EB"/>
    <w:rsid w:val="002333F7"/>
    <w:rsid w:val="002335A7"/>
    <w:rsid w:val="0023425B"/>
    <w:rsid w:val="002343EE"/>
    <w:rsid w:val="00234923"/>
    <w:rsid w:val="00235C20"/>
    <w:rsid w:val="0023664C"/>
    <w:rsid w:val="0023669E"/>
    <w:rsid w:val="002370F3"/>
    <w:rsid w:val="00237418"/>
    <w:rsid w:val="002378E0"/>
    <w:rsid w:val="00237B5D"/>
    <w:rsid w:val="00237B65"/>
    <w:rsid w:val="00240254"/>
    <w:rsid w:val="0024086A"/>
    <w:rsid w:val="0024097F"/>
    <w:rsid w:val="0024172E"/>
    <w:rsid w:val="0024306C"/>
    <w:rsid w:val="00244DA3"/>
    <w:rsid w:val="002458B5"/>
    <w:rsid w:val="0024602B"/>
    <w:rsid w:val="00246A31"/>
    <w:rsid w:val="0024759C"/>
    <w:rsid w:val="00251ADF"/>
    <w:rsid w:val="00252859"/>
    <w:rsid w:val="0025296C"/>
    <w:rsid w:val="002537AC"/>
    <w:rsid w:val="00253BC8"/>
    <w:rsid w:val="00253EBC"/>
    <w:rsid w:val="0025415D"/>
    <w:rsid w:val="002555EB"/>
    <w:rsid w:val="0025597B"/>
    <w:rsid w:val="002561B6"/>
    <w:rsid w:val="002565AC"/>
    <w:rsid w:val="00256E9E"/>
    <w:rsid w:val="0025741D"/>
    <w:rsid w:val="0025760A"/>
    <w:rsid w:val="00257757"/>
    <w:rsid w:val="002601BA"/>
    <w:rsid w:val="002605F4"/>
    <w:rsid w:val="00260839"/>
    <w:rsid w:val="00260F55"/>
    <w:rsid w:val="00261DB7"/>
    <w:rsid w:val="00264752"/>
    <w:rsid w:val="00265809"/>
    <w:rsid w:val="002673F6"/>
    <w:rsid w:val="00267514"/>
    <w:rsid w:val="002702DC"/>
    <w:rsid w:val="00270648"/>
    <w:rsid w:val="00270F9A"/>
    <w:rsid w:val="00271179"/>
    <w:rsid w:val="00272097"/>
    <w:rsid w:val="00272638"/>
    <w:rsid w:val="0027275D"/>
    <w:rsid w:val="0027359E"/>
    <w:rsid w:val="0027396B"/>
    <w:rsid w:val="00273AFD"/>
    <w:rsid w:val="00275D79"/>
    <w:rsid w:val="0027721D"/>
    <w:rsid w:val="00277792"/>
    <w:rsid w:val="0028009E"/>
    <w:rsid w:val="00280D92"/>
    <w:rsid w:val="002818D0"/>
    <w:rsid w:val="00282DAF"/>
    <w:rsid w:val="00283D31"/>
    <w:rsid w:val="00283E1E"/>
    <w:rsid w:val="00284745"/>
    <w:rsid w:val="002852C0"/>
    <w:rsid w:val="002852E9"/>
    <w:rsid w:val="00285F8D"/>
    <w:rsid w:val="00286454"/>
    <w:rsid w:val="00286E52"/>
    <w:rsid w:val="002871B8"/>
    <w:rsid w:val="00290125"/>
    <w:rsid w:val="00294115"/>
    <w:rsid w:val="002949E9"/>
    <w:rsid w:val="00296539"/>
    <w:rsid w:val="00297834"/>
    <w:rsid w:val="00297DDD"/>
    <w:rsid w:val="002A178A"/>
    <w:rsid w:val="002A1AEC"/>
    <w:rsid w:val="002A1B50"/>
    <w:rsid w:val="002A3266"/>
    <w:rsid w:val="002A371A"/>
    <w:rsid w:val="002A435D"/>
    <w:rsid w:val="002A4B87"/>
    <w:rsid w:val="002A4C83"/>
    <w:rsid w:val="002A4D1A"/>
    <w:rsid w:val="002A5E3B"/>
    <w:rsid w:val="002A5F69"/>
    <w:rsid w:val="002A6A36"/>
    <w:rsid w:val="002A6E30"/>
    <w:rsid w:val="002A6FA5"/>
    <w:rsid w:val="002B03E5"/>
    <w:rsid w:val="002B2531"/>
    <w:rsid w:val="002B2929"/>
    <w:rsid w:val="002B2F51"/>
    <w:rsid w:val="002B46D3"/>
    <w:rsid w:val="002B5300"/>
    <w:rsid w:val="002B6BCE"/>
    <w:rsid w:val="002B75DC"/>
    <w:rsid w:val="002C05F5"/>
    <w:rsid w:val="002C0994"/>
    <w:rsid w:val="002C139F"/>
    <w:rsid w:val="002C141E"/>
    <w:rsid w:val="002C16F3"/>
    <w:rsid w:val="002C1882"/>
    <w:rsid w:val="002C1AAE"/>
    <w:rsid w:val="002C24D2"/>
    <w:rsid w:val="002C524A"/>
    <w:rsid w:val="002C624D"/>
    <w:rsid w:val="002C667D"/>
    <w:rsid w:val="002C7E36"/>
    <w:rsid w:val="002D0255"/>
    <w:rsid w:val="002D0BAC"/>
    <w:rsid w:val="002D0D1A"/>
    <w:rsid w:val="002D11B6"/>
    <w:rsid w:val="002D1235"/>
    <w:rsid w:val="002D2F9B"/>
    <w:rsid w:val="002D3306"/>
    <w:rsid w:val="002D33BC"/>
    <w:rsid w:val="002D35A6"/>
    <w:rsid w:val="002D482D"/>
    <w:rsid w:val="002D669B"/>
    <w:rsid w:val="002D740D"/>
    <w:rsid w:val="002D7566"/>
    <w:rsid w:val="002D7DB5"/>
    <w:rsid w:val="002D7E70"/>
    <w:rsid w:val="002D7EBB"/>
    <w:rsid w:val="002E0046"/>
    <w:rsid w:val="002E1CE4"/>
    <w:rsid w:val="002E2083"/>
    <w:rsid w:val="002E217F"/>
    <w:rsid w:val="002E3040"/>
    <w:rsid w:val="002E306F"/>
    <w:rsid w:val="002E3682"/>
    <w:rsid w:val="002E575C"/>
    <w:rsid w:val="002E62FC"/>
    <w:rsid w:val="002E644F"/>
    <w:rsid w:val="002E6533"/>
    <w:rsid w:val="002E6698"/>
    <w:rsid w:val="002E683E"/>
    <w:rsid w:val="002E6A84"/>
    <w:rsid w:val="002E722C"/>
    <w:rsid w:val="002E75A9"/>
    <w:rsid w:val="002E7B39"/>
    <w:rsid w:val="002E7F92"/>
    <w:rsid w:val="002F0256"/>
    <w:rsid w:val="002F02CA"/>
    <w:rsid w:val="002F0D31"/>
    <w:rsid w:val="002F2511"/>
    <w:rsid w:val="002F2958"/>
    <w:rsid w:val="002F2AF1"/>
    <w:rsid w:val="002F2F12"/>
    <w:rsid w:val="002F3929"/>
    <w:rsid w:val="002F620A"/>
    <w:rsid w:val="002F771A"/>
    <w:rsid w:val="002F7793"/>
    <w:rsid w:val="00300C54"/>
    <w:rsid w:val="003013AC"/>
    <w:rsid w:val="00301C08"/>
    <w:rsid w:val="00301C68"/>
    <w:rsid w:val="00302300"/>
    <w:rsid w:val="00302DFD"/>
    <w:rsid w:val="00306495"/>
    <w:rsid w:val="003067A5"/>
    <w:rsid w:val="0030682C"/>
    <w:rsid w:val="00306E02"/>
    <w:rsid w:val="0030748F"/>
    <w:rsid w:val="00307CB5"/>
    <w:rsid w:val="003108E1"/>
    <w:rsid w:val="00310B81"/>
    <w:rsid w:val="00311085"/>
    <w:rsid w:val="003119FF"/>
    <w:rsid w:val="00311B54"/>
    <w:rsid w:val="00312311"/>
    <w:rsid w:val="00312669"/>
    <w:rsid w:val="0031312A"/>
    <w:rsid w:val="003134EA"/>
    <w:rsid w:val="00314946"/>
    <w:rsid w:val="00314EF1"/>
    <w:rsid w:val="00316CE8"/>
    <w:rsid w:val="00316D81"/>
    <w:rsid w:val="003201D1"/>
    <w:rsid w:val="00320F8C"/>
    <w:rsid w:val="003216D8"/>
    <w:rsid w:val="00322611"/>
    <w:rsid w:val="0032375C"/>
    <w:rsid w:val="00325410"/>
    <w:rsid w:val="00325B9E"/>
    <w:rsid w:val="00325D26"/>
    <w:rsid w:val="00325FE2"/>
    <w:rsid w:val="00326781"/>
    <w:rsid w:val="003268C2"/>
    <w:rsid w:val="00326EFD"/>
    <w:rsid w:val="00330AB6"/>
    <w:rsid w:val="003318AA"/>
    <w:rsid w:val="00332565"/>
    <w:rsid w:val="00332F84"/>
    <w:rsid w:val="0033329A"/>
    <w:rsid w:val="003360E8"/>
    <w:rsid w:val="003364C7"/>
    <w:rsid w:val="003430FF"/>
    <w:rsid w:val="003434B2"/>
    <w:rsid w:val="00344659"/>
    <w:rsid w:val="003455A6"/>
    <w:rsid w:val="003458C1"/>
    <w:rsid w:val="00345E0C"/>
    <w:rsid w:val="00347412"/>
    <w:rsid w:val="003474A7"/>
    <w:rsid w:val="00350003"/>
    <w:rsid w:val="0035070B"/>
    <w:rsid w:val="0035127E"/>
    <w:rsid w:val="0035148D"/>
    <w:rsid w:val="00352373"/>
    <w:rsid w:val="003524F1"/>
    <w:rsid w:val="00352A76"/>
    <w:rsid w:val="00352FA2"/>
    <w:rsid w:val="003534CE"/>
    <w:rsid w:val="0035387C"/>
    <w:rsid w:val="00353F58"/>
    <w:rsid w:val="003540F4"/>
    <w:rsid w:val="00354442"/>
    <w:rsid w:val="00354A29"/>
    <w:rsid w:val="0035603E"/>
    <w:rsid w:val="003560C7"/>
    <w:rsid w:val="00356FF2"/>
    <w:rsid w:val="00357BF8"/>
    <w:rsid w:val="0036126C"/>
    <w:rsid w:val="00361724"/>
    <w:rsid w:val="00362829"/>
    <w:rsid w:val="003631EB"/>
    <w:rsid w:val="00363C13"/>
    <w:rsid w:val="00364984"/>
    <w:rsid w:val="00365BEF"/>
    <w:rsid w:val="00366481"/>
    <w:rsid w:val="00366A98"/>
    <w:rsid w:val="00366B4A"/>
    <w:rsid w:val="00367AB0"/>
    <w:rsid w:val="00367DDE"/>
    <w:rsid w:val="00370240"/>
    <w:rsid w:val="003707B3"/>
    <w:rsid w:val="00370842"/>
    <w:rsid w:val="00370991"/>
    <w:rsid w:val="0037157E"/>
    <w:rsid w:val="00371795"/>
    <w:rsid w:val="00371934"/>
    <w:rsid w:val="00371E7F"/>
    <w:rsid w:val="0037282B"/>
    <w:rsid w:val="00374832"/>
    <w:rsid w:val="00374DB2"/>
    <w:rsid w:val="00375E50"/>
    <w:rsid w:val="0037678F"/>
    <w:rsid w:val="00376FFC"/>
    <w:rsid w:val="003770D0"/>
    <w:rsid w:val="00377610"/>
    <w:rsid w:val="00377B7B"/>
    <w:rsid w:val="00377E2E"/>
    <w:rsid w:val="003807E0"/>
    <w:rsid w:val="00381499"/>
    <w:rsid w:val="00381DEE"/>
    <w:rsid w:val="00383D2D"/>
    <w:rsid w:val="00383E97"/>
    <w:rsid w:val="003843D1"/>
    <w:rsid w:val="00384A88"/>
    <w:rsid w:val="00384C8B"/>
    <w:rsid w:val="00385961"/>
    <w:rsid w:val="00385E8C"/>
    <w:rsid w:val="00386CF8"/>
    <w:rsid w:val="003870A9"/>
    <w:rsid w:val="00390778"/>
    <w:rsid w:val="00390E12"/>
    <w:rsid w:val="00390E1E"/>
    <w:rsid w:val="00390FA9"/>
    <w:rsid w:val="00391B92"/>
    <w:rsid w:val="00391E03"/>
    <w:rsid w:val="003922F8"/>
    <w:rsid w:val="00392544"/>
    <w:rsid w:val="003927CD"/>
    <w:rsid w:val="00393F33"/>
    <w:rsid w:val="00395743"/>
    <w:rsid w:val="0039643C"/>
    <w:rsid w:val="003A0E9F"/>
    <w:rsid w:val="003A1483"/>
    <w:rsid w:val="003A1A4F"/>
    <w:rsid w:val="003A1C83"/>
    <w:rsid w:val="003A259C"/>
    <w:rsid w:val="003A28BC"/>
    <w:rsid w:val="003A308B"/>
    <w:rsid w:val="003A35DA"/>
    <w:rsid w:val="003A3CF7"/>
    <w:rsid w:val="003A3FDA"/>
    <w:rsid w:val="003A51F0"/>
    <w:rsid w:val="003A5B7B"/>
    <w:rsid w:val="003A7263"/>
    <w:rsid w:val="003A78CA"/>
    <w:rsid w:val="003B1183"/>
    <w:rsid w:val="003B1837"/>
    <w:rsid w:val="003B333A"/>
    <w:rsid w:val="003B5433"/>
    <w:rsid w:val="003B6259"/>
    <w:rsid w:val="003C0D5B"/>
    <w:rsid w:val="003C13C3"/>
    <w:rsid w:val="003C2CD8"/>
    <w:rsid w:val="003C30CD"/>
    <w:rsid w:val="003C420A"/>
    <w:rsid w:val="003C4E29"/>
    <w:rsid w:val="003C618F"/>
    <w:rsid w:val="003D015C"/>
    <w:rsid w:val="003D0457"/>
    <w:rsid w:val="003D10A3"/>
    <w:rsid w:val="003D17BD"/>
    <w:rsid w:val="003D19FB"/>
    <w:rsid w:val="003D4347"/>
    <w:rsid w:val="003D488B"/>
    <w:rsid w:val="003D4BE6"/>
    <w:rsid w:val="003D6385"/>
    <w:rsid w:val="003D7ACD"/>
    <w:rsid w:val="003E0271"/>
    <w:rsid w:val="003E0F10"/>
    <w:rsid w:val="003E1343"/>
    <w:rsid w:val="003E1438"/>
    <w:rsid w:val="003E20B5"/>
    <w:rsid w:val="003E2195"/>
    <w:rsid w:val="003E3039"/>
    <w:rsid w:val="003E34C3"/>
    <w:rsid w:val="003E3F37"/>
    <w:rsid w:val="003E43BC"/>
    <w:rsid w:val="003E44BE"/>
    <w:rsid w:val="003E4B23"/>
    <w:rsid w:val="003E5330"/>
    <w:rsid w:val="003E6DE5"/>
    <w:rsid w:val="003F1F6A"/>
    <w:rsid w:val="003F2679"/>
    <w:rsid w:val="003F2A1E"/>
    <w:rsid w:val="003F4BF6"/>
    <w:rsid w:val="003F7AA1"/>
    <w:rsid w:val="003F7B1B"/>
    <w:rsid w:val="0040067F"/>
    <w:rsid w:val="00400A46"/>
    <w:rsid w:val="00401241"/>
    <w:rsid w:val="00402111"/>
    <w:rsid w:val="004022F0"/>
    <w:rsid w:val="00402B5C"/>
    <w:rsid w:val="00403211"/>
    <w:rsid w:val="00403CE0"/>
    <w:rsid w:val="0040451F"/>
    <w:rsid w:val="00405E66"/>
    <w:rsid w:val="00407548"/>
    <w:rsid w:val="00407DA6"/>
    <w:rsid w:val="004107F0"/>
    <w:rsid w:val="00411B42"/>
    <w:rsid w:val="0041223D"/>
    <w:rsid w:val="00412546"/>
    <w:rsid w:val="00412AC5"/>
    <w:rsid w:val="00412EA7"/>
    <w:rsid w:val="004132C0"/>
    <w:rsid w:val="0041526D"/>
    <w:rsid w:val="00415993"/>
    <w:rsid w:val="00415CC2"/>
    <w:rsid w:val="00422725"/>
    <w:rsid w:val="00423052"/>
    <w:rsid w:val="004244AB"/>
    <w:rsid w:val="004256A7"/>
    <w:rsid w:val="00426693"/>
    <w:rsid w:val="00427E45"/>
    <w:rsid w:val="00431E14"/>
    <w:rsid w:val="004331F4"/>
    <w:rsid w:val="004335D7"/>
    <w:rsid w:val="0043390D"/>
    <w:rsid w:val="0043407C"/>
    <w:rsid w:val="00434F25"/>
    <w:rsid w:val="004350F0"/>
    <w:rsid w:val="00435181"/>
    <w:rsid w:val="004364B2"/>
    <w:rsid w:val="00440B62"/>
    <w:rsid w:val="00440BF8"/>
    <w:rsid w:val="00441A77"/>
    <w:rsid w:val="00443CFF"/>
    <w:rsid w:val="00443F3B"/>
    <w:rsid w:val="0044402D"/>
    <w:rsid w:val="00444DA3"/>
    <w:rsid w:val="00446F6B"/>
    <w:rsid w:val="00446FD9"/>
    <w:rsid w:val="00447F96"/>
    <w:rsid w:val="00450412"/>
    <w:rsid w:val="00450435"/>
    <w:rsid w:val="00450901"/>
    <w:rsid w:val="004516B7"/>
    <w:rsid w:val="00453631"/>
    <w:rsid w:val="004539F2"/>
    <w:rsid w:val="00453C45"/>
    <w:rsid w:val="00453C6A"/>
    <w:rsid w:val="00453D07"/>
    <w:rsid w:val="00453F81"/>
    <w:rsid w:val="004562A4"/>
    <w:rsid w:val="004562B5"/>
    <w:rsid w:val="0045633D"/>
    <w:rsid w:val="00456911"/>
    <w:rsid w:val="00457371"/>
    <w:rsid w:val="004600D1"/>
    <w:rsid w:val="00461173"/>
    <w:rsid w:val="004612B7"/>
    <w:rsid w:val="004618ED"/>
    <w:rsid w:val="00462056"/>
    <w:rsid w:val="00463B12"/>
    <w:rsid w:val="004643FF"/>
    <w:rsid w:val="0046441D"/>
    <w:rsid w:val="00465DE5"/>
    <w:rsid w:val="004661CE"/>
    <w:rsid w:val="0047064A"/>
    <w:rsid w:val="004706C7"/>
    <w:rsid w:val="004708BF"/>
    <w:rsid w:val="0047160F"/>
    <w:rsid w:val="00471EC8"/>
    <w:rsid w:val="0047500E"/>
    <w:rsid w:val="0047587A"/>
    <w:rsid w:val="00476196"/>
    <w:rsid w:val="00476717"/>
    <w:rsid w:val="00477827"/>
    <w:rsid w:val="00477F7F"/>
    <w:rsid w:val="00480C1C"/>
    <w:rsid w:val="00481406"/>
    <w:rsid w:val="004833A9"/>
    <w:rsid w:val="004836DB"/>
    <w:rsid w:val="00484884"/>
    <w:rsid w:val="004853DD"/>
    <w:rsid w:val="00485BD5"/>
    <w:rsid w:val="004861F5"/>
    <w:rsid w:val="00486A68"/>
    <w:rsid w:val="00486A7D"/>
    <w:rsid w:val="0049045D"/>
    <w:rsid w:val="004918A4"/>
    <w:rsid w:val="00491E5B"/>
    <w:rsid w:val="004926A9"/>
    <w:rsid w:val="004929F2"/>
    <w:rsid w:val="00492FD1"/>
    <w:rsid w:val="00493D92"/>
    <w:rsid w:val="00494986"/>
    <w:rsid w:val="00494FDA"/>
    <w:rsid w:val="00495BDC"/>
    <w:rsid w:val="00496EA7"/>
    <w:rsid w:val="00497E4C"/>
    <w:rsid w:val="004A00AC"/>
    <w:rsid w:val="004A169A"/>
    <w:rsid w:val="004A25D9"/>
    <w:rsid w:val="004A4048"/>
    <w:rsid w:val="004A45C7"/>
    <w:rsid w:val="004A655D"/>
    <w:rsid w:val="004A67A0"/>
    <w:rsid w:val="004B0B78"/>
    <w:rsid w:val="004B13D6"/>
    <w:rsid w:val="004B1402"/>
    <w:rsid w:val="004B1A20"/>
    <w:rsid w:val="004B3DCB"/>
    <w:rsid w:val="004B551D"/>
    <w:rsid w:val="004B5873"/>
    <w:rsid w:val="004B612F"/>
    <w:rsid w:val="004B640F"/>
    <w:rsid w:val="004B6784"/>
    <w:rsid w:val="004B6E7F"/>
    <w:rsid w:val="004B70CE"/>
    <w:rsid w:val="004B7E9B"/>
    <w:rsid w:val="004C02E0"/>
    <w:rsid w:val="004C0DB3"/>
    <w:rsid w:val="004C0EE4"/>
    <w:rsid w:val="004C0FB0"/>
    <w:rsid w:val="004C12FE"/>
    <w:rsid w:val="004C31B7"/>
    <w:rsid w:val="004C3C19"/>
    <w:rsid w:val="004C41F9"/>
    <w:rsid w:val="004C4DDA"/>
    <w:rsid w:val="004C6D7B"/>
    <w:rsid w:val="004D0479"/>
    <w:rsid w:val="004D054D"/>
    <w:rsid w:val="004D116B"/>
    <w:rsid w:val="004D14CF"/>
    <w:rsid w:val="004D180A"/>
    <w:rsid w:val="004D2D50"/>
    <w:rsid w:val="004D5040"/>
    <w:rsid w:val="004D51E2"/>
    <w:rsid w:val="004D520D"/>
    <w:rsid w:val="004D571D"/>
    <w:rsid w:val="004D6A13"/>
    <w:rsid w:val="004D6A48"/>
    <w:rsid w:val="004D6D7C"/>
    <w:rsid w:val="004D6EAD"/>
    <w:rsid w:val="004D73BD"/>
    <w:rsid w:val="004E1003"/>
    <w:rsid w:val="004E2728"/>
    <w:rsid w:val="004E403B"/>
    <w:rsid w:val="004E4593"/>
    <w:rsid w:val="004E4926"/>
    <w:rsid w:val="004E5F33"/>
    <w:rsid w:val="004E60AE"/>
    <w:rsid w:val="004E7E34"/>
    <w:rsid w:val="004F26DE"/>
    <w:rsid w:val="004F281C"/>
    <w:rsid w:val="004F2D99"/>
    <w:rsid w:val="004F382D"/>
    <w:rsid w:val="004F435C"/>
    <w:rsid w:val="004F444C"/>
    <w:rsid w:val="004F4956"/>
    <w:rsid w:val="004F59F4"/>
    <w:rsid w:val="004F5E20"/>
    <w:rsid w:val="004F5F30"/>
    <w:rsid w:val="004F68BD"/>
    <w:rsid w:val="004F6CAC"/>
    <w:rsid w:val="004F7C88"/>
    <w:rsid w:val="004F7D89"/>
    <w:rsid w:val="005001BD"/>
    <w:rsid w:val="00500A19"/>
    <w:rsid w:val="00501282"/>
    <w:rsid w:val="00501C91"/>
    <w:rsid w:val="00501FA0"/>
    <w:rsid w:val="005024D1"/>
    <w:rsid w:val="005030A7"/>
    <w:rsid w:val="0050347F"/>
    <w:rsid w:val="005043AC"/>
    <w:rsid w:val="00504923"/>
    <w:rsid w:val="00506A1B"/>
    <w:rsid w:val="00506D04"/>
    <w:rsid w:val="005103F7"/>
    <w:rsid w:val="00511772"/>
    <w:rsid w:val="00511DBE"/>
    <w:rsid w:val="00511E3A"/>
    <w:rsid w:val="00512D0B"/>
    <w:rsid w:val="005136A6"/>
    <w:rsid w:val="005136DE"/>
    <w:rsid w:val="00513EDB"/>
    <w:rsid w:val="00514411"/>
    <w:rsid w:val="005156FE"/>
    <w:rsid w:val="005158A9"/>
    <w:rsid w:val="00516262"/>
    <w:rsid w:val="00516D93"/>
    <w:rsid w:val="00517C29"/>
    <w:rsid w:val="005200FD"/>
    <w:rsid w:val="0052061F"/>
    <w:rsid w:val="00520827"/>
    <w:rsid w:val="00520D62"/>
    <w:rsid w:val="005213C6"/>
    <w:rsid w:val="00521D40"/>
    <w:rsid w:val="00521D57"/>
    <w:rsid w:val="00522085"/>
    <w:rsid w:val="005227F1"/>
    <w:rsid w:val="005239C0"/>
    <w:rsid w:val="00523ECD"/>
    <w:rsid w:val="00524602"/>
    <w:rsid w:val="00524DB7"/>
    <w:rsid w:val="00525B32"/>
    <w:rsid w:val="0052677E"/>
    <w:rsid w:val="00526BF4"/>
    <w:rsid w:val="00527189"/>
    <w:rsid w:val="00527723"/>
    <w:rsid w:val="00527A93"/>
    <w:rsid w:val="00530CFE"/>
    <w:rsid w:val="00531392"/>
    <w:rsid w:val="00531D77"/>
    <w:rsid w:val="005321B4"/>
    <w:rsid w:val="005327C4"/>
    <w:rsid w:val="00533D96"/>
    <w:rsid w:val="005353A1"/>
    <w:rsid w:val="00535F5E"/>
    <w:rsid w:val="005362EA"/>
    <w:rsid w:val="00536FC1"/>
    <w:rsid w:val="00536FD4"/>
    <w:rsid w:val="00537C66"/>
    <w:rsid w:val="0054136B"/>
    <w:rsid w:val="0054197E"/>
    <w:rsid w:val="00542816"/>
    <w:rsid w:val="00543899"/>
    <w:rsid w:val="00544924"/>
    <w:rsid w:val="00544ABB"/>
    <w:rsid w:val="005450B2"/>
    <w:rsid w:val="00545897"/>
    <w:rsid w:val="0054610F"/>
    <w:rsid w:val="00546487"/>
    <w:rsid w:val="00547BB4"/>
    <w:rsid w:val="00547F5A"/>
    <w:rsid w:val="00550B55"/>
    <w:rsid w:val="00550C1F"/>
    <w:rsid w:val="00550D38"/>
    <w:rsid w:val="00550D97"/>
    <w:rsid w:val="00551BB5"/>
    <w:rsid w:val="0055208D"/>
    <w:rsid w:val="00552DCB"/>
    <w:rsid w:val="00553614"/>
    <w:rsid w:val="00556391"/>
    <w:rsid w:val="005567F2"/>
    <w:rsid w:val="00556FE4"/>
    <w:rsid w:val="00557129"/>
    <w:rsid w:val="00557619"/>
    <w:rsid w:val="005604AA"/>
    <w:rsid w:val="00560EAD"/>
    <w:rsid w:val="00561162"/>
    <w:rsid w:val="00561621"/>
    <w:rsid w:val="005621ED"/>
    <w:rsid w:val="00562A25"/>
    <w:rsid w:val="00563563"/>
    <w:rsid w:val="00563B71"/>
    <w:rsid w:val="0056483D"/>
    <w:rsid w:val="00567206"/>
    <w:rsid w:val="00567A84"/>
    <w:rsid w:val="005716FF"/>
    <w:rsid w:val="00571ABC"/>
    <w:rsid w:val="00572083"/>
    <w:rsid w:val="0057284C"/>
    <w:rsid w:val="00572F62"/>
    <w:rsid w:val="00574E2E"/>
    <w:rsid w:val="005752A5"/>
    <w:rsid w:val="005761F1"/>
    <w:rsid w:val="00576306"/>
    <w:rsid w:val="005763C9"/>
    <w:rsid w:val="00576510"/>
    <w:rsid w:val="00576B9F"/>
    <w:rsid w:val="005777EF"/>
    <w:rsid w:val="0057783F"/>
    <w:rsid w:val="005778B1"/>
    <w:rsid w:val="00577CE4"/>
    <w:rsid w:val="00577FC8"/>
    <w:rsid w:val="0058080E"/>
    <w:rsid w:val="005808A6"/>
    <w:rsid w:val="00580FA6"/>
    <w:rsid w:val="00581204"/>
    <w:rsid w:val="00582074"/>
    <w:rsid w:val="00583986"/>
    <w:rsid w:val="00583DA6"/>
    <w:rsid w:val="00585732"/>
    <w:rsid w:val="00585EB0"/>
    <w:rsid w:val="00586004"/>
    <w:rsid w:val="005900AC"/>
    <w:rsid w:val="0059010C"/>
    <w:rsid w:val="00590E5E"/>
    <w:rsid w:val="00591507"/>
    <w:rsid w:val="00593099"/>
    <w:rsid w:val="005931DA"/>
    <w:rsid w:val="0059512D"/>
    <w:rsid w:val="00595639"/>
    <w:rsid w:val="00595D2D"/>
    <w:rsid w:val="00596175"/>
    <w:rsid w:val="005964C4"/>
    <w:rsid w:val="0059689F"/>
    <w:rsid w:val="00596B1B"/>
    <w:rsid w:val="00597EB6"/>
    <w:rsid w:val="005A217E"/>
    <w:rsid w:val="005A252D"/>
    <w:rsid w:val="005A3950"/>
    <w:rsid w:val="005A39C7"/>
    <w:rsid w:val="005A6F74"/>
    <w:rsid w:val="005A717B"/>
    <w:rsid w:val="005A7A33"/>
    <w:rsid w:val="005B03B1"/>
    <w:rsid w:val="005B0A8C"/>
    <w:rsid w:val="005B0BEE"/>
    <w:rsid w:val="005B0CD5"/>
    <w:rsid w:val="005B10C7"/>
    <w:rsid w:val="005B176F"/>
    <w:rsid w:val="005B3BA7"/>
    <w:rsid w:val="005B5063"/>
    <w:rsid w:val="005B5355"/>
    <w:rsid w:val="005B5A40"/>
    <w:rsid w:val="005B5FA6"/>
    <w:rsid w:val="005B614F"/>
    <w:rsid w:val="005B671B"/>
    <w:rsid w:val="005C03F2"/>
    <w:rsid w:val="005C0D2F"/>
    <w:rsid w:val="005C1842"/>
    <w:rsid w:val="005C19B6"/>
    <w:rsid w:val="005C1ED4"/>
    <w:rsid w:val="005C22A4"/>
    <w:rsid w:val="005C34FC"/>
    <w:rsid w:val="005C40C4"/>
    <w:rsid w:val="005C43D6"/>
    <w:rsid w:val="005C4855"/>
    <w:rsid w:val="005C4A7E"/>
    <w:rsid w:val="005C5218"/>
    <w:rsid w:val="005C6022"/>
    <w:rsid w:val="005C6FC0"/>
    <w:rsid w:val="005C7B8B"/>
    <w:rsid w:val="005D0293"/>
    <w:rsid w:val="005D1743"/>
    <w:rsid w:val="005D1916"/>
    <w:rsid w:val="005D29C9"/>
    <w:rsid w:val="005D3C27"/>
    <w:rsid w:val="005D3F65"/>
    <w:rsid w:val="005D3FDB"/>
    <w:rsid w:val="005D4385"/>
    <w:rsid w:val="005D4CBE"/>
    <w:rsid w:val="005D63D9"/>
    <w:rsid w:val="005D786C"/>
    <w:rsid w:val="005E0303"/>
    <w:rsid w:val="005E05E4"/>
    <w:rsid w:val="005E08CF"/>
    <w:rsid w:val="005E0CD5"/>
    <w:rsid w:val="005E16FD"/>
    <w:rsid w:val="005E1CED"/>
    <w:rsid w:val="005E237A"/>
    <w:rsid w:val="005E35FC"/>
    <w:rsid w:val="005E3ED0"/>
    <w:rsid w:val="005E3F38"/>
    <w:rsid w:val="005E42E6"/>
    <w:rsid w:val="005E4A7C"/>
    <w:rsid w:val="005E52F7"/>
    <w:rsid w:val="005E55A5"/>
    <w:rsid w:val="005E669A"/>
    <w:rsid w:val="005E66E0"/>
    <w:rsid w:val="005E7624"/>
    <w:rsid w:val="005F0C9C"/>
    <w:rsid w:val="005F0EB7"/>
    <w:rsid w:val="005F0F97"/>
    <w:rsid w:val="005F67C6"/>
    <w:rsid w:val="005F6C18"/>
    <w:rsid w:val="005F7665"/>
    <w:rsid w:val="005F7D01"/>
    <w:rsid w:val="0060039C"/>
    <w:rsid w:val="00600A5A"/>
    <w:rsid w:val="006011A1"/>
    <w:rsid w:val="0060188A"/>
    <w:rsid w:val="00604755"/>
    <w:rsid w:val="0060477C"/>
    <w:rsid w:val="006049CD"/>
    <w:rsid w:val="00604E0F"/>
    <w:rsid w:val="006050A5"/>
    <w:rsid w:val="006052BA"/>
    <w:rsid w:val="006056C1"/>
    <w:rsid w:val="00605DA4"/>
    <w:rsid w:val="00605E8D"/>
    <w:rsid w:val="00610B3F"/>
    <w:rsid w:val="006116D9"/>
    <w:rsid w:val="006125E0"/>
    <w:rsid w:val="00612A3E"/>
    <w:rsid w:val="006131DE"/>
    <w:rsid w:val="00613922"/>
    <w:rsid w:val="00614AE4"/>
    <w:rsid w:val="00615A88"/>
    <w:rsid w:val="00615FF3"/>
    <w:rsid w:val="00616007"/>
    <w:rsid w:val="006171E5"/>
    <w:rsid w:val="00617B0C"/>
    <w:rsid w:val="006206E4"/>
    <w:rsid w:val="006222FC"/>
    <w:rsid w:val="00622EAC"/>
    <w:rsid w:val="006232D5"/>
    <w:rsid w:val="00623526"/>
    <w:rsid w:val="006248A0"/>
    <w:rsid w:val="00624957"/>
    <w:rsid w:val="00625492"/>
    <w:rsid w:val="00626700"/>
    <w:rsid w:val="0062682D"/>
    <w:rsid w:val="00627555"/>
    <w:rsid w:val="00630B36"/>
    <w:rsid w:val="00631F94"/>
    <w:rsid w:val="00632DBF"/>
    <w:rsid w:val="0063421C"/>
    <w:rsid w:val="00635287"/>
    <w:rsid w:val="00635B8B"/>
    <w:rsid w:val="00635E91"/>
    <w:rsid w:val="00637BC1"/>
    <w:rsid w:val="00640673"/>
    <w:rsid w:val="00642AAC"/>
    <w:rsid w:val="00642B75"/>
    <w:rsid w:val="00643522"/>
    <w:rsid w:val="00644384"/>
    <w:rsid w:val="00644BAE"/>
    <w:rsid w:val="00644ED8"/>
    <w:rsid w:val="00644EEE"/>
    <w:rsid w:val="006456C7"/>
    <w:rsid w:val="0064797F"/>
    <w:rsid w:val="00647ACE"/>
    <w:rsid w:val="00647B4B"/>
    <w:rsid w:val="00647F1C"/>
    <w:rsid w:val="00650F3B"/>
    <w:rsid w:val="0065110A"/>
    <w:rsid w:val="00651499"/>
    <w:rsid w:val="00653C09"/>
    <w:rsid w:val="00655270"/>
    <w:rsid w:val="00655892"/>
    <w:rsid w:val="00655B71"/>
    <w:rsid w:val="00656150"/>
    <w:rsid w:val="00656B32"/>
    <w:rsid w:val="00657054"/>
    <w:rsid w:val="00657445"/>
    <w:rsid w:val="00657ABC"/>
    <w:rsid w:val="00660F9D"/>
    <w:rsid w:val="00660FCB"/>
    <w:rsid w:val="006624CD"/>
    <w:rsid w:val="00662641"/>
    <w:rsid w:val="00663148"/>
    <w:rsid w:val="006643A1"/>
    <w:rsid w:val="006644F3"/>
    <w:rsid w:val="006648C2"/>
    <w:rsid w:val="00665095"/>
    <w:rsid w:val="00665EF4"/>
    <w:rsid w:val="00666368"/>
    <w:rsid w:val="006671FC"/>
    <w:rsid w:val="00667707"/>
    <w:rsid w:val="006677CE"/>
    <w:rsid w:val="0067063C"/>
    <w:rsid w:val="006706DD"/>
    <w:rsid w:val="006713AB"/>
    <w:rsid w:val="0067235F"/>
    <w:rsid w:val="006727DD"/>
    <w:rsid w:val="00672926"/>
    <w:rsid w:val="00672A27"/>
    <w:rsid w:val="0067362E"/>
    <w:rsid w:val="006743F9"/>
    <w:rsid w:val="00675948"/>
    <w:rsid w:val="00675ED1"/>
    <w:rsid w:val="00676CBA"/>
    <w:rsid w:val="00677B36"/>
    <w:rsid w:val="00677F15"/>
    <w:rsid w:val="00677F5F"/>
    <w:rsid w:val="0068002B"/>
    <w:rsid w:val="0068105A"/>
    <w:rsid w:val="006817C6"/>
    <w:rsid w:val="00681D22"/>
    <w:rsid w:val="00681E47"/>
    <w:rsid w:val="00682B96"/>
    <w:rsid w:val="00683571"/>
    <w:rsid w:val="0068624C"/>
    <w:rsid w:val="00686A04"/>
    <w:rsid w:val="00686E1B"/>
    <w:rsid w:val="0068729F"/>
    <w:rsid w:val="00687A3E"/>
    <w:rsid w:val="00687CF9"/>
    <w:rsid w:val="006906F0"/>
    <w:rsid w:val="006921EA"/>
    <w:rsid w:val="006926E5"/>
    <w:rsid w:val="006934B0"/>
    <w:rsid w:val="006934E0"/>
    <w:rsid w:val="006938DF"/>
    <w:rsid w:val="00693E37"/>
    <w:rsid w:val="006942F6"/>
    <w:rsid w:val="006952E4"/>
    <w:rsid w:val="0069583B"/>
    <w:rsid w:val="00696FA6"/>
    <w:rsid w:val="006A0B1F"/>
    <w:rsid w:val="006A1002"/>
    <w:rsid w:val="006A1B3B"/>
    <w:rsid w:val="006A1DD6"/>
    <w:rsid w:val="006A30FD"/>
    <w:rsid w:val="006A47E1"/>
    <w:rsid w:val="006A7F07"/>
    <w:rsid w:val="006B0365"/>
    <w:rsid w:val="006B0E6F"/>
    <w:rsid w:val="006B2BC6"/>
    <w:rsid w:val="006B58E7"/>
    <w:rsid w:val="006B72F8"/>
    <w:rsid w:val="006B7D57"/>
    <w:rsid w:val="006C0150"/>
    <w:rsid w:val="006C015C"/>
    <w:rsid w:val="006C0529"/>
    <w:rsid w:val="006C081C"/>
    <w:rsid w:val="006C2D7D"/>
    <w:rsid w:val="006C3234"/>
    <w:rsid w:val="006C58E7"/>
    <w:rsid w:val="006C5CCD"/>
    <w:rsid w:val="006C6357"/>
    <w:rsid w:val="006C66FF"/>
    <w:rsid w:val="006C73BA"/>
    <w:rsid w:val="006C779C"/>
    <w:rsid w:val="006C78A7"/>
    <w:rsid w:val="006C791A"/>
    <w:rsid w:val="006C7B7C"/>
    <w:rsid w:val="006C7D06"/>
    <w:rsid w:val="006D1681"/>
    <w:rsid w:val="006D1994"/>
    <w:rsid w:val="006D22D7"/>
    <w:rsid w:val="006D2447"/>
    <w:rsid w:val="006D4D99"/>
    <w:rsid w:val="006D5D2D"/>
    <w:rsid w:val="006D6BF9"/>
    <w:rsid w:val="006D76A3"/>
    <w:rsid w:val="006D7D5B"/>
    <w:rsid w:val="006E00CC"/>
    <w:rsid w:val="006E1A6A"/>
    <w:rsid w:val="006E1FB7"/>
    <w:rsid w:val="006E2F19"/>
    <w:rsid w:val="006E318B"/>
    <w:rsid w:val="006E4774"/>
    <w:rsid w:val="006E4CC8"/>
    <w:rsid w:val="006E639E"/>
    <w:rsid w:val="006F1AD3"/>
    <w:rsid w:val="006F1B77"/>
    <w:rsid w:val="006F2466"/>
    <w:rsid w:val="006F2BD7"/>
    <w:rsid w:val="006F3E44"/>
    <w:rsid w:val="006F418A"/>
    <w:rsid w:val="006F4F98"/>
    <w:rsid w:val="006F54D2"/>
    <w:rsid w:val="006F5553"/>
    <w:rsid w:val="006F5842"/>
    <w:rsid w:val="006F5E9F"/>
    <w:rsid w:val="006F6D2A"/>
    <w:rsid w:val="006F79C3"/>
    <w:rsid w:val="00700369"/>
    <w:rsid w:val="0070051D"/>
    <w:rsid w:val="00702079"/>
    <w:rsid w:val="007023DE"/>
    <w:rsid w:val="0070243B"/>
    <w:rsid w:val="00702B88"/>
    <w:rsid w:val="00703933"/>
    <w:rsid w:val="007039B4"/>
    <w:rsid w:val="00704122"/>
    <w:rsid w:val="0070493A"/>
    <w:rsid w:val="0070518D"/>
    <w:rsid w:val="00706418"/>
    <w:rsid w:val="007075E3"/>
    <w:rsid w:val="007079FA"/>
    <w:rsid w:val="00710508"/>
    <w:rsid w:val="0071186D"/>
    <w:rsid w:val="00711BE9"/>
    <w:rsid w:val="0071267C"/>
    <w:rsid w:val="00713C34"/>
    <w:rsid w:val="007146E8"/>
    <w:rsid w:val="00714BB5"/>
    <w:rsid w:val="00714FEB"/>
    <w:rsid w:val="00715425"/>
    <w:rsid w:val="00720503"/>
    <w:rsid w:val="00720B36"/>
    <w:rsid w:val="00720B69"/>
    <w:rsid w:val="00720FAB"/>
    <w:rsid w:val="0072160A"/>
    <w:rsid w:val="00721E76"/>
    <w:rsid w:val="00722C3C"/>
    <w:rsid w:val="00726D86"/>
    <w:rsid w:val="00726EA2"/>
    <w:rsid w:val="007272E1"/>
    <w:rsid w:val="00730149"/>
    <w:rsid w:val="00730468"/>
    <w:rsid w:val="00730E79"/>
    <w:rsid w:val="00731419"/>
    <w:rsid w:val="00731F6E"/>
    <w:rsid w:val="0073247A"/>
    <w:rsid w:val="0073325D"/>
    <w:rsid w:val="007332C2"/>
    <w:rsid w:val="00734135"/>
    <w:rsid w:val="00734197"/>
    <w:rsid w:val="00734284"/>
    <w:rsid w:val="0073464B"/>
    <w:rsid w:val="007349CF"/>
    <w:rsid w:val="007349DB"/>
    <w:rsid w:val="00734AF7"/>
    <w:rsid w:val="00735171"/>
    <w:rsid w:val="007366A4"/>
    <w:rsid w:val="0073678A"/>
    <w:rsid w:val="00736BDD"/>
    <w:rsid w:val="00737369"/>
    <w:rsid w:val="00740052"/>
    <w:rsid w:val="00741279"/>
    <w:rsid w:val="0074139E"/>
    <w:rsid w:val="00741BF3"/>
    <w:rsid w:val="00741C5A"/>
    <w:rsid w:val="0074260A"/>
    <w:rsid w:val="00743567"/>
    <w:rsid w:val="0074372A"/>
    <w:rsid w:val="00744B93"/>
    <w:rsid w:val="00744BF4"/>
    <w:rsid w:val="00746945"/>
    <w:rsid w:val="0074763A"/>
    <w:rsid w:val="007478A6"/>
    <w:rsid w:val="00750B52"/>
    <w:rsid w:val="00751175"/>
    <w:rsid w:val="007516FF"/>
    <w:rsid w:val="00752152"/>
    <w:rsid w:val="00752623"/>
    <w:rsid w:val="007526C9"/>
    <w:rsid w:val="00753E08"/>
    <w:rsid w:val="00753F0F"/>
    <w:rsid w:val="00754E83"/>
    <w:rsid w:val="00754EDC"/>
    <w:rsid w:val="00755B23"/>
    <w:rsid w:val="00756357"/>
    <w:rsid w:val="00757B93"/>
    <w:rsid w:val="007603F8"/>
    <w:rsid w:val="0076153F"/>
    <w:rsid w:val="00762220"/>
    <w:rsid w:val="00762883"/>
    <w:rsid w:val="007641B8"/>
    <w:rsid w:val="007642FE"/>
    <w:rsid w:val="00765402"/>
    <w:rsid w:val="007654BF"/>
    <w:rsid w:val="00766309"/>
    <w:rsid w:val="007672FF"/>
    <w:rsid w:val="00770291"/>
    <w:rsid w:val="00771293"/>
    <w:rsid w:val="00771326"/>
    <w:rsid w:val="00771348"/>
    <w:rsid w:val="00771D6A"/>
    <w:rsid w:val="0077216F"/>
    <w:rsid w:val="00773043"/>
    <w:rsid w:val="00775194"/>
    <w:rsid w:val="0077566D"/>
    <w:rsid w:val="00775CD4"/>
    <w:rsid w:val="0077621F"/>
    <w:rsid w:val="007774F1"/>
    <w:rsid w:val="0078006F"/>
    <w:rsid w:val="00781159"/>
    <w:rsid w:val="00781710"/>
    <w:rsid w:val="00783585"/>
    <w:rsid w:val="0078380F"/>
    <w:rsid w:val="00784230"/>
    <w:rsid w:val="0078445D"/>
    <w:rsid w:val="00787CEE"/>
    <w:rsid w:val="00787FCE"/>
    <w:rsid w:val="00790A2B"/>
    <w:rsid w:val="007914F1"/>
    <w:rsid w:val="0079274F"/>
    <w:rsid w:val="007927BE"/>
    <w:rsid w:val="007933DE"/>
    <w:rsid w:val="00793AEA"/>
    <w:rsid w:val="007955EC"/>
    <w:rsid w:val="00795A40"/>
    <w:rsid w:val="00795B2F"/>
    <w:rsid w:val="00796E43"/>
    <w:rsid w:val="00797AAD"/>
    <w:rsid w:val="00797AE9"/>
    <w:rsid w:val="007A1198"/>
    <w:rsid w:val="007A1270"/>
    <w:rsid w:val="007A1A18"/>
    <w:rsid w:val="007A2969"/>
    <w:rsid w:val="007A2CA0"/>
    <w:rsid w:val="007A3132"/>
    <w:rsid w:val="007A335D"/>
    <w:rsid w:val="007A346C"/>
    <w:rsid w:val="007A3E8B"/>
    <w:rsid w:val="007A4A64"/>
    <w:rsid w:val="007A4C05"/>
    <w:rsid w:val="007A6D43"/>
    <w:rsid w:val="007A728B"/>
    <w:rsid w:val="007A795A"/>
    <w:rsid w:val="007A7DBA"/>
    <w:rsid w:val="007B0A5D"/>
    <w:rsid w:val="007B2C57"/>
    <w:rsid w:val="007B2EEE"/>
    <w:rsid w:val="007B3AB3"/>
    <w:rsid w:val="007B5655"/>
    <w:rsid w:val="007B718A"/>
    <w:rsid w:val="007B742F"/>
    <w:rsid w:val="007B7B43"/>
    <w:rsid w:val="007C1C0E"/>
    <w:rsid w:val="007C1E32"/>
    <w:rsid w:val="007C2F9E"/>
    <w:rsid w:val="007C3399"/>
    <w:rsid w:val="007C3CE2"/>
    <w:rsid w:val="007C578A"/>
    <w:rsid w:val="007C6B31"/>
    <w:rsid w:val="007D02E3"/>
    <w:rsid w:val="007D1D2C"/>
    <w:rsid w:val="007D2B22"/>
    <w:rsid w:val="007D38A0"/>
    <w:rsid w:val="007D3C5A"/>
    <w:rsid w:val="007D49D4"/>
    <w:rsid w:val="007D4E8C"/>
    <w:rsid w:val="007D57BD"/>
    <w:rsid w:val="007E081C"/>
    <w:rsid w:val="007E1734"/>
    <w:rsid w:val="007E1DD6"/>
    <w:rsid w:val="007E2A2B"/>
    <w:rsid w:val="007E3430"/>
    <w:rsid w:val="007E41FA"/>
    <w:rsid w:val="007E5F09"/>
    <w:rsid w:val="007F088B"/>
    <w:rsid w:val="007F17D9"/>
    <w:rsid w:val="007F2603"/>
    <w:rsid w:val="007F2918"/>
    <w:rsid w:val="007F2C12"/>
    <w:rsid w:val="007F4010"/>
    <w:rsid w:val="007F4976"/>
    <w:rsid w:val="007F6227"/>
    <w:rsid w:val="007F7654"/>
    <w:rsid w:val="007F7979"/>
    <w:rsid w:val="007F7E2A"/>
    <w:rsid w:val="00801491"/>
    <w:rsid w:val="0080210B"/>
    <w:rsid w:val="0080262F"/>
    <w:rsid w:val="00805350"/>
    <w:rsid w:val="00806464"/>
    <w:rsid w:val="00806B81"/>
    <w:rsid w:val="00811F1C"/>
    <w:rsid w:val="008122D4"/>
    <w:rsid w:val="00812864"/>
    <w:rsid w:val="00813B96"/>
    <w:rsid w:val="00814AF4"/>
    <w:rsid w:val="00814B2B"/>
    <w:rsid w:val="00814CA7"/>
    <w:rsid w:val="00815EA9"/>
    <w:rsid w:val="008168B9"/>
    <w:rsid w:val="00816E7E"/>
    <w:rsid w:val="0081749D"/>
    <w:rsid w:val="00820FDF"/>
    <w:rsid w:val="008229FB"/>
    <w:rsid w:val="0082417A"/>
    <w:rsid w:val="008259E6"/>
    <w:rsid w:val="008272DF"/>
    <w:rsid w:val="00827629"/>
    <w:rsid w:val="00827E5D"/>
    <w:rsid w:val="008305B9"/>
    <w:rsid w:val="00830959"/>
    <w:rsid w:val="00831440"/>
    <w:rsid w:val="008314F3"/>
    <w:rsid w:val="00831B22"/>
    <w:rsid w:val="00831CB8"/>
    <w:rsid w:val="0083216E"/>
    <w:rsid w:val="008335F2"/>
    <w:rsid w:val="008339E7"/>
    <w:rsid w:val="00833AE0"/>
    <w:rsid w:val="00833BEE"/>
    <w:rsid w:val="00834775"/>
    <w:rsid w:val="008351A3"/>
    <w:rsid w:val="00836E9C"/>
    <w:rsid w:val="008374D2"/>
    <w:rsid w:val="00841598"/>
    <w:rsid w:val="00841667"/>
    <w:rsid w:val="0084166A"/>
    <w:rsid w:val="00842ED5"/>
    <w:rsid w:val="00844471"/>
    <w:rsid w:val="008446AD"/>
    <w:rsid w:val="00844F27"/>
    <w:rsid w:val="00846E84"/>
    <w:rsid w:val="008476BD"/>
    <w:rsid w:val="00847FD7"/>
    <w:rsid w:val="008505DB"/>
    <w:rsid w:val="008509C7"/>
    <w:rsid w:val="00850C9C"/>
    <w:rsid w:val="00850D12"/>
    <w:rsid w:val="00850E2D"/>
    <w:rsid w:val="00851774"/>
    <w:rsid w:val="0085242F"/>
    <w:rsid w:val="008529C9"/>
    <w:rsid w:val="008530CF"/>
    <w:rsid w:val="00853474"/>
    <w:rsid w:val="00853BEB"/>
    <w:rsid w:val="00854194"/>
    <w:rsid w:val="0085690E"/>
    <w:rsid w:val="00856C24"/>
    <w:rsid w:val="008578A7"/>
    <w:rsid w:val="008617F0"/>
    <w:rsid w:val="00861F18"/>
    <w:rsid w:val="008626DE"/>
    <w:rsid w:val="008628E7"/>
    <w:rsid w:val="00862D90"/>
    <w:rsid w:val="008632B9"/>
    <w:rsid w:val="00863B9D"/>
    <w:rsid w:val="008645E9"/>
    <w:rsid w:val="00865C09"/>
    <w:rsid w:val="00866588"/>
    <w:rsid w:val="0086668D"/>
    <w:rsid w:val="00866ED1"/>
    <w:rsid w:val="008700E5"/>
    <w:rsid w:val="0087011F"/>
    <w:rsid w:val="00871E58"/>
    <w:rsid w:val="00872AD3"/>
    <w:rsid w:val="00872E4C"/>
    <w:rsid w:val="008748E7"/>
    <w:rsid w:val="00874D8C"/>
    <w:rsid w:val="0087526B"/>
    <w:rsid w:val="008772FD"/>
    <w:rsid w:val="0088044C"/>
    <w:rsid w:val="00880746"/>
    <w:rsid w:val="008873D7"/>
    <w:rsid w:val="00891F69"/>
    <w:rsid w:val="008925D0"/>
    <w:rsid w:val="008926B0"/>
    <w:rsid w:val="00892C1A"/>
    <w:rsid w:val="00893005"/>
    <w:rsid w:val="00894081"/>
    <w:rsid w:val="00894A64"/>
    <w:rsid w:val="00896318"/>
    <w:rsid w:val="00896883"/>
    <w:rsid w:val="00897637"/>
    <w:rsid w:val="008A0355"/>
    <w:rsid w:val="008A0DF2"/>
    <w:rsid w:val="008A24AA"/>
    <w:rsid w:val="008A3063"/>
    <w:rsid w:val="008A407C"/>
    <w:rsid w:val="008A453D"/>
    <w:rsid w:val="008A48A5"/>
    <w:rsid w:val="008A4C81"/>
    <w:rsid w:val="008A4C8A"/>
    <w:rsid w:val="008B0645"/>
    <w:rsid w:val="008B1BE1"/>
    <w:rsid w:val="008B2882"/>
    <w:rsid w:val="008B2915"/>
    <w:rsid w:val="008B678B"/>
    <w:rsid w:val="008B6900"/>
    <w:rsid w:val="008B6901"/>
    <w:rsid w:val="008B6B9B"/>
    <w:rsid w:val="008B6E6F"/>
    <w:rsid w:val="008B6F00"/>
    <w:rsid w:val="008B7794"/>
    <w:rsid w:val="008B79C5"/>
    <w:rsid w:val="008B7DBD"/>
    <w:rsid w:val="008B7E06"/>
    <w:rsid w:val="008C03C3"/>
    <w:rsid w:val="008C0EE3"/>
    <w:rsid w:val="008C2613"/>
    <w:rsid w:val="008C3426"/>
    <w:rsid w:val="008C59AF"/>
    <w:rsid w:val="008C5E82"/>
    <w:rsid w:val="008C65A3"/>
    <w:rsid w:val="008C6650"/>
    <w:rsid w:val="008C6ACD"/>
    <w:rsid w:val="008C6B07"/>
    <w:rsid w:val="008C6C50"/>
    <w:rsid w:val="008D117D"/>
    <w:rsid w:val="008D1BEE"/>
    <w:rsid w:val="008D22AD"/>
    <w:rsid w:val="008D287D"/>
    <w:rsid w:val="008D3889"/>
    <w:rsid w:val="008D4655"/>
    <w:rsid w:val="008D6D45"/>
    <w:rsid w:val="008E08A0"/>
    <w:rsid w:val="008E17C9"/>
    <w:rsid w:val="008E3901"/>
    <w:rsid w:val="008E5FCD"/>
    <w:rsid w:val="008E67D6"/>
    <w:rsid w:val="008E776B"/>
    <w:rsid w:val="008F0462"/>
    <w:rsid w:val="008F06E5"/>
    <w:rsid w:val="008F2A18"/>
    <w:rsid w:val="008F370D"/>
    <w:rsid w:val="008F529F"/>
    <w:rsid w:val="008F52E5"/>
    <w:rsid w:val="008F7DA6"/>
    <w:rsid w:val="00901282"/>
    <w:rsid w:val="00901B80"/>
    <w:rsid w:val="00901F59"/>
    <w:rsid w:val="00901F9A"/>
    <w:rsid w:val="0090228C"/>
    <w:rsid w:val="00902D3A"/>
    <w:rsid w:val="009030DC"/>
    <w:rsid w:val="00903584"/>
    <w:rsid w:val="009041B1"/>
    <w:rsid w:val="0090445F"/>
    <w:rsid w:val="009053BB"/>
    <w:rsid w:val="00906364"/>
    <w:rsid w:val="00906575"/>
    <w:rsid w:val="00907596"/>
    <w:rsid w:val="00910F29"/>
    <w:rsid w:val="00910FB9"/>
    <w:rsid w:val="0091190C"/>
    <w:rsid w:val="00911C24"/>
    <w:rsid w:val="00912368"/>
    <w:rsid w:val="0091238A"/>
    <w:rsid w:val="00912A3F"/>
    <w:rsid w:val="00913AE3"/>
    <w:rsid w:val="00913BE9"/>
    <w:rsid w:val="00914FDB"/>
    <w:rsid w:val="0091584F"/>
    <w:rsid w:val="00915DAC"/>
    <w:rsid w:val="00920988"/>
    <w:rsid w:val="0092137C"/>
    <w:rsid w:val="00922254"/>
    <w:rsid w:val="00923065"/>
    <w:rsid w:val="00924731"/>
    <w:rsid w:val="009253E7"/>
    <w:rsid w:val="0092597E"/>
    <w:rsid w:val="009260DE"/>
    <w:rsid w:val="0092627F"/>
    <w:rsid w:val="00927545"/>
    <w:rsid w:val="00931A83"/>
    <w:rsid w:val="009321BE"/>
    <w:rsid w:val="009332CF"/>
    <w:rsid w:val="00933519"/>
    <w:rsid w:val="0093352C"/>
    <w:rsid w:val="009347C6"/>
    <w:rsid w:val="0093581D"/>
    <w:rsid w:val="00935ABD"/>
    <w:rsid w:val="00936578"/>
    <w:rsid w:val="009400BE"/>
    <w:rsid w:val="00940155"/>
    <w:rsid w:val="009408B3"/>
    <w:rsid w:val="0094151C"/>
    <w:rsid w:val="00942095"/>
    <w:rsid w:val="0094227B"/>
    <w:rsid w:val="00943861"/>
    <w:rsid w:val="00943AB0"/>
    <w:rsid w:val="00943E3F"/>
    <w:rsid w:val="00944033"/>
    <w:rsid w:val="00944D0D"/>
    <w:rsid w:val="00945180"/>
    <w:rsid w:val="0094571C"/>
    <w:rsid w:val="009460FE"/>
    <w:rsid w:val="00946A7E"/>
    <w:rsid w:val="00947912"/>
    <w:rsid w:val="00950167"/>
    <w:rsid w:val="0095075C"/>
    <w:rsid w:val="00952493"/>
    <w:rsid w:val="00952667"/>
    <w:rsid w:val="00952851"/>
    <w:rsid w:val="00952A48"/>
    <w:rsid w:val="009537F2"/>
    <w:rsid w:val="00954DB1"/>
    <w:rsid w:val="009558A0"/>
    <w:rsid w:val="0095631E"/>
    <w:rsid w:val="00957D08"/>
    <w:rsid w:val="009608B4"/>
    <w:rsid w:val="00960D6D"/>
    <w:rsid w:val="00960DC4"/>
    <w:rsid w:val="00960E1E"/>
    <w:rsid w:val="009610EC"/>
    <w:rsid w:val="00961138"/>
    <w:rsid w:val="00961208"/>
    <w:rsid w:val="00961B04"/>
    <w:rsid w:val="00961FF0"/>
    <w:rsid w:val="00963C1C"/>
    <w:rsid w:val="00963C5D"/>
    <w:rsid w:val="00964F34"/>
    <w:rsid w:val="0096527B"/>
    <w:rsid w:val="009664B7"/>
    <w:rsid w:val="00966724"/>
    <w:rsid w:val="00967334"/>
    <w:rsid w:val="0096740E"/>
    <w:rsid w:val="00967B4D"/>
    <w:rsid w:val="009702E5"/>
    <w:rsid w:val="00970BC3"/>
    <w:rsid w:val="00971198"/>
    <w:rsid w:val="00972871"/>
    <w:rsid w:val="00972F35"/>
    <w:rsid w:val="009735E7"/>
    <w:rsid w:val="00973ED5"/>
    <w:rsid w:val="00974BD6"/>
    <w:rsid w:val="00974EA6"/>
    <w:rsid w:val="0097611A"/>
    <w:rsid w:val="009775BD"/>
    <w:rsid w:val="00977AFB"/>
    <w:rsid w:val="009813D0"/>
    <w:rsid w:val="00982F9B"/>
    <w:rsid w:val="009843E8"/>
    <w:rsid w:val="009849F1"/>
    <w:rsid w:val="00984F3B"/>
    <w:rsid w:val="00985255"/>
    <w:rsid w:val="00985779"/>
    <w:rsid w:val="00985D55"/>
    <w:rsid w:val="00986159"/>
    <w:rsid w:val="0098617D"/>
    <w:rsid w:val="009911AC"/>
    <w:rsid w:val="0099295D"/>
    <w:rsid w:val="009935BA"/>
    <w:rsid w:val="00994008"/>
    <w:rsid w:val="00995114"/>
    <w:rsid w:val="00995B3D"/>
    <w:rsid w:val="00995CE7"/>
    <w:rsid w:val="0099687D"/>
    <w:rsid w:val="009A0229"/>
    <w:rsid w:val="009A1042"/>
    <w:rsid w:val="009A3ADE"/>
    <w:rsid w:val="009A5671"/>
    <w:rsid w:val="009A69BC"/>
    <w:rsid w:val="009B066B"/>
    <w:rsid w:val="009B06D1"/>
    <w:rsid w:val="009B1505"/>
    <w:rsid w:val="009B1EF0"/>
    <w:rsid w:val="009B3320"/>
    <w:rsid w:val="009B4806"/>
    <w:rsid w:val="009C1B74"/>
    <w:rsid w:val="009C29FB"/>
    <w:rsid w:val="009C3E93"/>
    <w:rsid w:val="009C68AD"/>
    <w:rsid w:val="009D02A5"/>
    <w:rsid w:val="009D0A35"/>
    <w:rsid w:val="009D115E"/>
    <w:rsid w:val="009D1931"/>
    <w:rsid w:val="009D1961"/>
    <w:rsid w:val="009D2284"/>
    <w:rsid w:val="009D2F77"/>
    <w:rsid w:val="009D638C"/>
    <w:rsid w:val="009D6595"/>
    <w:rsid w:val="009D7935"/>
    <w:rsid w:val="009E0049"/>
    <w:rsid w:val="009E0DA3"/>
    <w:rsid w:val="009E0E87"/>
    <w:rsid w:val="009E128E"/>
    <w:rsid w:val="009E1D0A"/>
    <w:rsid w:val="009E24EA"/>
    <w:rsid w:val="009E2501"/>
    <w:rsid w:val="009E3523"/>
    <w:rsid w:val="009E3747"/>
    <w:rsid w:val="009E3768"/>
    <w:rsid w:val="009E39C7"/>
    <w:rsid w:val="009E3AFB"/>
    <w:rsid w:val="009E4747"/>
    <w:rsid w:val="009E4B3D"/>
    <w:rsid w:val="009E4EFE"/>
    <w:rsid w:val="009E5555"/>
    <w:rsid w:val="009E55C1"/>
    <w:rsid w:val="009E57D5"/>
    <w:rsid w:val="009E5F76"/>
    <w:rsid w:val="009E6140"/>
    <w:rsid w:val="009F013F"/>
    <w:rsid w:val="009F07E2"/>
    <w:rsid w:val="009F0F7A"/>
    <w:rsid w:val="009F158E"/>
    <w:rsid w:val="009F19F3"/>
    <w:rsid w:val="009F2136"/>
    <w:rsid w:val="009F291B"/>
    <w:rsid w:val="009F500D"/>
    <w:rsid w:val="009F5768"/>
    <w:rsid w:val="009F5DD3"/>
    <w:rsid w:val="009F6F9C"/>
    <w:rsid w:val="009F76F3"/>
    <w:rsid w:val="009F7748"/>
    <w:rsid w:val="00A00228"/>
    <w:rsid w:val="00A00F68"/>
    <w:rsid w:val="00A01059"/>
    <w:rsid w:val="00A011D3"/>
    <w:rsid w:val="00A016C1"/>
    <w:rsid w:val="00A018C5"/>
    <w:rsid w:val="00A02995"/>
    <w:rsid w:val="00A02B81"/>
    <w:rsid w:val="00A02CC5"/>
    <w:rsid w:val="00A02D93"/>
    <w:rsid w:val="00A03454"/>
    <w:rsid w:val="00A03487"/>
    <w:rsid w:val="00A05FA3"/>
    <w:rsid w:val="00A064E8"/>
    <w:rsid w:val="00A07388"/>
    <w:rsid w:val="00A07479"/>
    <w:rsid w:val="00A07774"/>
    <w:rsid w:val="00A10855"/>
    <w:rsid w:val="00A12088"/>
    <w:rsid w:val="00A1220B"/>
    <w:rsid w:val="00A12507"/>
    <w:rsid w:val="00A12A65"/>
    <w:rsid w:val="00A14080"/>
    <w:rsid w:val="00A145E4"/>
    <w:rsid w:val="00A16535"/>
    <w:rsid w:val="00A166AE"/>
    <w:rsid w:val="00A16A35"/>
    <w:rsid w:val="00A16C82"/>
    <w:rsid w:val="00A17B99"/>
    <w:rsid w:val="00A20CA8"/>
    <w:rsid w:val="00A214A8"/>
    <w:rsid w:val="00A219B3"/>
    <w:rsid w:val="00A21C19"/>
    <w:rsid w:val="00A233EE"/>
    <w:rsid w:val="00A23C56"/>
    <w:rsid w:val="00A24394"/>
    <w:rsid w:val="00A2458F"/>
    <w:rsid w:val="00A2487F"/>
    <w:rsid w:val="00A24CA8"/>
    <w:rsid w:val="00A24DAC"/>
    <w:rsid w:val="00A254F7"/>
    <w:rsid w:val="00A25FC1"/>
    <w:rsid w:val="00A2671C"/>
    <w:rsid w:val="00A27637"/>
    <w:rsid w:val="00A278F9"/>
    <w:rsid w:val="00A300A3"/>
    <w:rsid w:val="00A30B8A"/>
    <w:rsid w:val="00A30D52"/>
    <w:rsid w:val="00A32117"/>
    <w:rsid w:val="00A3325C"/>
    <w:rsid w:val="00A3338D"/>
    <w:rsid w:val="00A33541"/>
    <w:rsid w:val="00A336F1"/>
    <w:rsid w:val="00A338E5"/>
    <w:rsid w:val="00A33EA2"/>
    <w:rsid w:val="00A34B2C"/>
    <w:rsid w:val="00A377BB"/>
    <w:rsid w:val="00A3794E"/>
    <w:rsid w:val="00A403B9"/>
    <w:rsid w:val="00A42364"/>
    <w:rsid w:val="00A433C2"/>
    <w:rsid w:val="00A43730"/>
    <w:rsid w:val="00A43856"/>
    <w:rsid w:val="00A43DB4"/>
    <w:rsid w:val="00A45DF4"/>
    <w:rsid w:val="00A4639D"/>
    <w:rsid w:val="00A464DF"/>
    <w:rsid w:val="00A46CC3"/>
    <w:rsid w:val="00A46E00"/>
    <w:rsid w:val="00A50659"/>
    <w:rsid w:val="00A50CB5"/>
    <w:rsid w:val="00A51849"/>
    <w:rsid w:val="00A51917"/>
    <w:rsid w:val="00A51CEA"/>
    <w:rsid w:val="00A51EED"/>
    <w:rsid w:val="00A53BD9"/>
    <w:rsid w:val="00A54193"/>
    <w:rsid w:val="00A5474B"/>
    <w:rsid w:val="00A54A89"/>
    <w:rsid w:val="00A555DF"/>
    <w:rsid w:val="00A55B53"/>
    <w:rsid w:val="00A55D00"/>
    <w:rsid w:val="00A55F92"/>
    <w:rsid w:val="00A55FBE"/>
    <w:rsid w:val="00A56A32"/>
    <w:rsid w:val="00A571C9"/>
    <w:rsid w:val="00A60977"/>
    <w:rsid w:val="00A61106"/>
    <w:rsid w:val="00A6130E"/>
    <w:rsid w:val="00A61A08"/>
    <w:rsid w:val="00A61E19"/>
    <w:rsid w:val="00A62098"/>
    <w:rsid w:val="00A621B1"/>
    <w:rsid w:val="00A62241"/>
    <w:rsid w:val="00A6437E"/>
    <w:rsid w:val="00A64994"/>
    <w:rsid w:val="00A64DC0"/>
    <w:rsid w:val="00A64FEA"/>
    <w:rsid w:val="00A65275"/>
    <w:rsid w:val="00A65CE8"/>
    <w:rsid w:val="00A65F25"/>
    <w:rsid w:val="00A668C6"/>
    <w:rsid w:val="00A66C82"/>
    <w:rsid w:val="00A67922"/>
    <w:rsid w:val="00A7008A"/>
    <w:rsid w:val="00A70414"/>
    <w:rsid w:val="00A705FD"/>
    <w:rsid w:val="00A706CD"/>
    <w:rsid w:val="00A70BC4"/>
    <w:rsid w:val="00A7229C"/>
    <w:rsid w:val="00A728BA"/>
    <w:rsid w:val="00A74878"/>
    <w:rsid w:val="00A74A39"/>
    <w:rsid w:val="00A7589A"/>
    <w:rsid w:val="00A773EA"/>
    <w:rsid w:val="00A77F68"/>
    <w:rsid w:val="00A8083B"/>
    <w:rsid w:val="00A81CB2"/>
    <w:rsid w:val="00A81CF0"/>
    <w:rsid w:val="00A837F0"/>
    <w:rsid w:val="00A8412C"/>
    <w:rsid w:val="00A84700"/>
    <w:rsid w:val="00A860D5"/>
    <w:rsid w:val="00A86B1C"/>
    <w:rsid w:val="00A86D52"/>
    <w:rsid w:val="00A87049"/>
    <w:rsid w:val="00A87617"/>
    <w:rsid w:val="00A87D1B"/>
    <w:rsid w:val="00A90A70"/>
    <w:rsid w:val="00A916AA"/>
    <w:rsid w:val="00A92AAC"/>
    <w:rsid w:val="00A9362D"/>
    <w:rsid w:val="00A947AE"/>
    <w:rsid w:val="00A958A3"/>
    <w:rsid w:val="00A96514"/>
    <w:rsid w:val="00A9751A"/>
    <w:rsid w:val="00A97632"/>
    <w:rsid w:val="00A976CF"/>
    <w:rsid w:val="00A97C72"/>
    <w:rsid w:val="00AA192B"/>
    <w:rsid w:val="00AA234E"/>
    <w:rsid w:val="00AA36C5"/>
    <w:rsid w:val="00AA3B93"/>
    <w:rsid w:val="00AA421D"/>
    <w:rsid w:val="00AA42CF"/>
    <w:rsid w:val="00AA48E5"/>
    <w:rsid w:val="00AA4AAD"/>
    <w:rsid w:val="00AA4CE4"/>
    <w:rsid w:val="00AA5539"/>
    <w:rsid w:val="00AA6159"/>
    <w:rsid w:val="00AA62F7"/>
    <w:rsid w:val="00AA632C"/>
    <w:rsid w:val="00AB0A2D"/>
    <w:rsid w:val="00AB0EE9"/>
    <w:rsid w:val="00AB10AC"/>
    <w:rsid w:val="00AB14EC"/>
    <w:rsid w:val="00AB1769"/>
    <w:rsid w:val="00AB217F"/>
    <w:rsid w:val="00AB229A"/>
    <w:rsid w:val="00AB2EFA"/>
    <w:rsid w:val="00AB30F0"/>
    <w:rsid w:val="00AB55BF"/>
    <w:rsid w:val="00AB60D9"/>
    <w:rsid w:val="00AB622A"/>
    <w:rsid w:val="00AB6DE3"/>
    <w:rsid w:val="00AB6E42"/>
    <w:rsid w:val="00AC03FA"/>
    <w:rsid w:val="00AC08A2"/>
    <w:rsid w:val="00AC1713"/>
    <w:rsid w:val="00AC190B"/>
    <w:rsid w:val="00AC192A"/>
    <w:rsid w:val="00AC1DB5"/>
    <w:rsid w:val="00AC208E"/>
    <w:rsid w:val="00AC3210"/>
    <w:rsid w:val="00AC3854"/>
    <w:rsid w:val="00AC3EEC"/>
    <w:rsid w:val="00AC3FF6"/>
    <w:rsid w:val="00AC42A3"/>
    <w:rsid w:val="00AC4E9D"/>
    <w:rsid w:val="00AC669C"/>
    <w:rsid w:val="00AC67DF"/>
    <w:rsid w:val="00AC7DAE"/>
    <w:rsid w:val="00AD01D8"/>
    <w:rsid w:val="00AD020C"/>
    <w:rsid w:val="00AD0970"/>
    <w:rsid w:val="00AD0C47"/>
    <w:rsid w:val="00AD0D13"/>
    <w:rsid w:val="00AD0E99"/>
    <w:rsid w:val="00AD233A"/>
    <w:rsid w:val="00AD4993"/>
    <w:rsid w:val="00AD5000"/>
    <w:rsid w:val="00AD58A2"/>
    <w:rsid w:val="00AD5D35"/>
    <w:rsid w:val="00AD745B"/>
    <w:rsid w:val="00AE06CC"/>
    <w:rsid w:val="00AE135F"/>
    <w:rsid w:val="00AE2668"/>
    <w:rsid w:val="00AE30E6"/>
    <w:rsid w:val="00AE39D5"/>
    <w:rsid w:val="00AE4861"/>
    <w:rsid w:val="00AE4C2B"/>
    <w:rsid w:val="00AE6065"/>
    <w:rsid w:val="00AE674F"/>
    <w:rsid w:val="00AF0EF6"/>
    <w:rsid w:val="00AF3086"/>
    <w:rsid w:val="00AF3144"/>
    <w:rsid w:val="00AF460A"/>
    <w:rsid w:val="00AF4C39"/>
    <w:rsid w:val="00AF4E8E"/>
    <w:rsid w:val="00AF5A5C"/>
    <w:rsid w:val="00AF5F41"/>
    <w:rsid w:val="00AF5FFA"/>
    <w:rsid w:val="00AF64EC"/>
    <w:rsid w:val="00AF7400"/>
    <w:rsid w:val="00AF7877"/>
    <w:rsid w:val="00AF79BE"/>
    <w:rsid w:val="00B0038F"/>
    <w:rsid w:val="00B009AB"/>
    <w:rsid w:val="00B00D32"/>
    <w:rsid w:val="00B01404"/>
    <w:rsid w:val="00B02267"/>
    <w:rsid w:val="00B02370"/>
    <w:rsid w:val="00B03267"/>
    <w:rsid w:val="00B039D3"/>
    <w:rsid w:val="00B0470B"/>
    <w:rsid w:val="00B04BD2"/>
    <w:rsid w:val="00B04C31"/>
    <w:rsid w:val="00B055C0"/>
    <w:rsid w:val="00B064DD"/>
    <w:rsid w:val="00B07512"/>
    <w:rsid w:val="00B07A26"/>
    <w:rsid w:val="00B07EF6"/>
    <w:rsid w:val="00B10294"/>
    <w:rsid w:val="00B107E2"/>
    <w:rsid w:val="00B12CBE"/>
    <w:rsid w:val="00B13788"/>
    <w:rsid w:val="00B13D38"/>
    <w:rsid w:val="00B14070"/>
    <w:rsid w:val="00B14986"/>
    <w:rsid w:val="00B14D0F"/>
    <w:rsid w:val="00B156A3"/>
    <w:rsid w:val="00B172B2"/>
    <w:rsid w:val="00B17E37"/>
    <w:rsid w:val="00B21072"/>
    <w:rsid w:val="00B2107C"/>
    <w:rsid w:val="00B2159D"/>
    <w:rsid w:val="00B22F4D"/>
    <w:rsid w:val="00B239DE"/>
    <w:rsid w:val="00B23AC8"/>
    <w:rsid w:val="00B23E54"/>
    <w:rsid w:val="00B23E8A"/>
    <w:rsid w:val="00B2446B"/>
    <w:rsid w:val="00B24A96"/>
    <w:rsid w:val="00B24B75"/>
    <w:rsid w:val="00B26846"/>
    <w:rsid w:val="00B303B1"/>
    <w:rsid w:val="00B30567"/>
    <w:rsid w:val="00B30655"/>
    <w:rsid w:val="00B307AD"/>
    <w:rsid w:val="00B31C7F"/>
    <w:rsid w:val="00B31F79"/>
    <w:rsid w:val="00B33630"/>
    <w:rsid w:val="00B33889"/>
    <w:rsid w:val="00B33D7A"/>
    <w:rsid w:val="00B3410A"/>
    <w:rsid w:val="00B34E1D"/>
    <w:rsid w:val="00B34FE9"/>
    <w:rsid w:val="00B350CB"/>
    <w:rsid w:val="00B355A6"/>
    <w:rsid w:val="00B3594F"/>
    <w:rsid w:val="00B35B2A"/>
    <w:rsid w:val="00B35BB3"/>
    <w:rsid w:val="00B36254"/>
    <w:rsid w:val="00B3763B"/>
    <w:rsid w:val="00B404EF"/>
    <w:rsid w:val="00B43273"/>
    <w:rsid w:val="00B4577A"/>
    <w:rsid w:val="00B46025"/>
    <w:rsid w:val="00B47FAE"/>
    <w:rsid w:val="00B500E2"/>
    <w:rsid w:val="00B50CA5"/>
    <w:rsid w:val="00B51A97"/>
    <w:rsid w:val="00B51B04"/>
    <w:rsid w:val="00B51BEE"/>
    <w:rsid w:val="00B52170"/>
    <w:rsid w:val="00B52328"/>
    <w:rsid w:val="00B52FAB"/>
    <w:rsid w:val="00B53656"/>
    <w:rsid w:val="00B53893"/>
    <w:rsid w:val="00B538A5"/>
    <w:rsid w:val="00B53BDC"/>
    <w:rsid w:val="00B5472B"/>
    <w:rsid w:val="00B54B65"/>
    <w:rsid w:val="00B54D43"/>
    <w:rsid w:val="00B5652A"/>
    <w:rsid w:val="00B575EC"/>
    <w:rsid w:val="00B61099"/>
    <w:rsid w:val="00B632D6"/>
    <w:rsid w:val="00B636E9"/>
    <w:rsid w:val="00B6397E"/>
    <w:rsid w:val="00B63BBF"/>
    <w:rsid w:val="00B64A35"/>
    <w:rsid w:val="00B658A4"/>
    <w:rsid w:val="00B65E8C"/>
    <w:rsid w:val="00B66612"/>
    <w:rsid w:val="00B67E85"/>
    <w:rsid w:val="00B711EE"/>
    <w:rsid w:val="00B716A3"/>
    <w:rsid w:val="00B71865"/>
    <w:rsid w:val="00B73E5F"/>
    <w:rsid w:val="00B7403D"/>
    <w:rsid w:val="00B75197"/>
    <w:rsid w:val="00B75588"/>
    <w:rsid w:val="00B76854"/>
    <w:rsid w:val="00B7753F"/>
    <w:rsid w:val="00B77C78"/>
    <w:rsid w:val="00B8168B"/>
    <w:rsid w:val="00B81E6B"/>
    <w:rsid w:val="00B82161"/>
    <w:rsid w:val="00B82242"/>
    <w:rsid w:val="00B832AB"/>
    <w:rsid w:val="00B83950"/>
    <w:rsid w:val="00B83D31"/>
    <w:rsid w:val="00B84241"/>
    <w:rsid w:val="00B8437E"/>
    <w:rsid w:val="00B8568A"/>
    <w:rsid w:val="00B85690"/>
    <w:rsid w:val="00B8635B"/>
    <w:rsid w:val="00B86F34"/>
    <w:rsid w:val="00B8793A"/>
    <w:rsid w:val="00B87EA9"/>
    <w:rsid w:val="00B90138"/>
    <w:rsid w:val="00B90A36"/>
    <w:rsid w:val="00B9389C"/>
    <w:rsid w:val="00B94F07"/>
    <w:rsid w:val="00B951E9"/>
    <w:rsid w:val="00B955D9"/>
    <w:rsid w:val="00B96D14"/>
    <w:rsid w:val="00BA3A9B"/>
    <w:rsid w:val="00BA5440"/>
    <w:rsid w:val="00BA5B3A"/>
    <w:rsid w:val="00BA5B84"/>
    <w:rsid w:val="00BA671C"/>
    <w:rsid w:val="00BA6EDE"/>
    <w:rsid w:val="00BA7BAA"/>
    <w:rsid w:val="00BB0391"/>
    <w:rsid w:val="00BB0808"/>
    <w:rsid w:val="00BB1A4B"/>
    <w:rsid w:val="00BB262F"/>
    <w:rsid w:val="00BB274C"/>
    <w:rsid w:val="00BB2A08"/>
    <w:rsid w:val="00BB2DD0"/>
    <w:rsid w:val="00BB4448"/>
    <w:rsid w:val="00BB4AF0"/>
    <w:rsid w:val="00BB4DB9"/>
    <w:rsid w:val="00BB50BE"/>
    <w:rsid w:val="00BB549F"/>
    <w:rsid w:val="00BB5DF2"/>
    <w:rsid w:val="00BB643E"/>
    <w:rsid w:val="00BB768F"/>
    <w:rsid w:val="00BB771A"/>
    <w:rsid w:val="00BB789B"/>
    <w:rsid w:val="00BB7D6C"/>
    <w:rsid w:val="00BB7DC5"/>
    <w:rsid w:val="00BB7EA5"/>
    <w:rsid w:val="00BC0270"/>
    <w:rsid w:val="00BC0524"/>
    <w:rsid w:val="00BC05BF"/>
    <w:rsid w:val="00BC0EF4"/>
    <w:rsid w:val="00BC1253"/>
    <w:rsid w:val="00BC2210"/>
    <w:rsid w:val="00BC28BE"/>
    <w:rsid w:val="00BC2E7C"/>
    <w:rsid w:val="00BC3DBF"/>
    <w:rsid w:val="00BC462A"/>
    <w:rsid w:val="00BC4CF7"/>
    <w:rsid w:val="00BC5436"/>
    <w:rsid w:val="00BC5E74"/>
    <w:rsid w:val="00BC5F1E"/>
    <w:rsid w:val="00BC6F2A"/>
    <w:rsid w:val="00BC6F69"/>
    <w:rsid w:val="00BC7AF0"/>
    <w:rsid w:val="00BD09F3"/>
    <w:rsid w:val="00BD0DEB"/>
    <w:rsid w:val="00BD112B"/>
    <w:rsid w:val="00BD3124"/>
    <w:rsid w:val="00BD496A"/>
    <w:rsid w:val="00BD6EE7"/>
    <w:rsid w:val="00BD7DD8"/>
    <w:rsid w:val="00BE06F9"/>
    <w:rsid w:val="00BE07D2"/>
    <w:rsid w:val="00BE117A"/>
    <w:rsid w:val="00BE1B7B"/>
    <w:rsid w:val="00BE386B"/>
    <w:rsid w:val="00BE4068"/>
    <w:rsid w:val="00BE4661"/>
    <w:rsid w:val="00BE5351"/>
    <w:rsid w:val="00BE5CFE"/>
    <w:rsid w:val="00BE6D92"/>
    <w:rsid w:val="00BE7079"/>
    <w:rsid w:val="00BE71DF"/>
    <w:rsid w:val="00BE7ACE"/>
    <w:rsid w:val="00BF10ED"/>
    <w:rsid w:val="00BF2DDA"/>
    <w:rsid w:val="00BF2F16"/>
    <w:rsid w:val="00BF3C30"/>
    <w:rsid w:val="00BF3F62"/>
    <w:rsid w:val="00BF43FA"/>
    <w:rsid w:val="00BF4B28"/>
    <w:rsid w:val="00BF4CBA"/>
    <w:rsid w:val="00BF6A82"/>
    <w:rsid w:val="00BF7358"/>
    <w:rsid w:val="00BF75C3"/>
    <w:rsid w:val="00BF7995"/>
    <w:rsid w:val="00C001D6"/>
    <w:rsid w:val="00C00724"/>
    <w:rsid w:val="00C010E1"/>
    <w:rsid w:val="00C01B3F"/>
    <w:rsid w:val="00C02A99"/>
    <w:rsid w:val="00C031F7"/>
    <w:rsid w:val="00C0355B"/>
    <w:rsid w:val="00C038E0"/>
    <w:rsid w:val="00C04DF1"/>
    <w:rsid w:val="00C0708C"/>
    <w:rsid w:val="00C0746B"/>
    <w:rsid w:val="00C07875"/>
    <w:rsid w:val="00C10710"/>
    <w:rsid w:val="00C10F66"/>
    <w:rsid w:val="00C12365"/>
    <w:rsid w:val="00C13DBC"/>
    <w:rsid w:val="00C15688"/>
    <w:rsid w:val="00C16CE8"/>
    <w:rsid w:val="00C16D20"/>
    <w:rsid w:val="00C21563"/>
    <w:rsid w:val="00C216CF"/>
    <w:rsid w:val="00C22016"/>
    <w:rsid w:val="00C22EFD"/>
    <w:rsid w:val="00C23693"/>
    <w:rsid w:val="00C27460"/>
    <w:rsid w:val="00C27742"/>
    <w:rsid w:val="00C2799D"/>
    <w:rsid w:val="00C316DD"/>
    <w:rsid w:val="00C32CD4"/>
    <w:rsid w:val="00C33B4A"/>
    <w:rsid w:val="00C3525E"/>
    <w:rsid w:val="00C36132"/>
    <w:rsid w:val="00C36AA8"/>
    <w:rsid w:val="00C37CC9"/>
    <w:rsid w:val="00C4098F"/>
    <w:rsid w:val="00C40E88"/>
    <w:rsid w:val="00C41A49"/>
    <w:rsid w:val="00C424E7"/>
    <w:rsid w:val="00C43DC9"/>
    <w:rsid w:val="00C44228"/>
    <w:rsid w:val="00C4425D"/>
    <w:rsid w:val="00C44B67"/>
    <w:rsid w:val="00C47D84"/>
    <w:rsid w:val="00C501C2"/>
    <w:rsid w:val="00C5160F"/>
    <w:rsid w:val="00C51714"/>
    <w:rsid w:val="00C56548"/>
    <w:rsid w:val="00C57725"/>
    <w:rsid w:val="00C6159F"/>
    <w:rsid w:val="00C63746"/>
    <w:rsid w:val="00C65235"/>
    <w:rsid w:val="00C67EF9"/>
    <w:rsid w:val="00C70453"/>
    <w:rsid w:val="00C70472"/>
    <w:rsid w:val="00C70B01"/>
    <w:rsid w:val="00C7151C"/>
    <w:rsid w:val="00C71754"/>
    <w:rsid w:val="00C721C9"/>
    <w:rsid w:val="00C725E1"/>
    <w:rsid w:val="00C7275F"/>
    <w:rsid w:val="00C7387A"/>
    <w:rsid w:val="00C748EC"/>
    <w:rsid w:val="00C76EA5"/>
    <w:rsid w:val="00C77C38"/>
    <w:rsid w:val="00C8047D"/>
    <w:rsid w:val="00C80B85"/>
    <w:rsid w:val="00C8117C"/>
    <w:rsid w:val="00C82E42"/>
    <w:rsid w:val="00C83DA3"/>
    <w:rsid w:val="00C850CA"/>
    <w:rsid w:val="00C859B6"/>
    <w:rsid w:val="00C87C31"/>
    <w:rsid w:val="00C91CBE"/>
    <w:rsid w:val="00C92388"/>
    <w:rsid w:val="00C924B3"/>
    <w:rsid w:val="00C92B11"/>
    <w:rsid w:val="00C92FD8"/>
    <w:rsid w:val="00C960F0"/>
    <w:rsid w:val="00C964C4"/>
    <w:rsid w:val="00C97333"/>
    <w:rsid w:val="00CA003B"/>
    <w:rsid w:val="00CA05AD"/>
    <w:rsid w:val="00CA1052"/>
    <w:rsid w:val="00CA177B"/>
    <w:rsid w:val="00CA1DA2"/>
    <w:rsid w:val="00CA2078"/>
    <w:rsid w:val="00CA43C6"/>
    <w:rsid w:val="00CA4616"/>
    <w:rsid w:val="00CA48C9"/>
    <w:rsid w:val="00CA5883"/>
    <w:rsid w:val="00CA7F05"/>
    <w:rsid w:val="00CA7F10"/>
    <w:rsid w:val="00CB068A"/>
    <w:rsid w:val="00CB0C31"/>
    <w:rsid w:val="00CB1053"/>
    <w:rsid w:val="00CB1A6E"/>
    <w:rsid w:val="00CB2123"/>
    <w:rsid w:val="00CB2213"/>
    <w:rsid w:val="00CB26F4"/>
    <w:rsid w:val="00CB27D0"/>
    <w:rsid w:val="00CB2FDC"/>
    <w:rsid w:val="00CB31C9"/>
    <w:rsid w:val="00CB3D30"/>
    <w:rsid w:val="00CB4E9A"/>
    <w:rsid w:val="00CB6E91"/>
    <w:rsid w:val="00CB799D"/>
    <w:rsid w:val="00CC00E0"/>
    <w:rsid w:val="00CC0B3C"/>
    <w:rsid w:val="00CC0E4F"/>
    <w:rsid w:val="00CC176C"/>
    <w:rsid w:val="00CC2260"/>
    <w:rsid w:val="00CC23B6"/>
    <w:rsid w:val="00CC3861"/>
    <w:rsid w:val="00CC3AEF"/>
    <w:rsid w:val="00CC427A"/>
    <w:rsid w:val="00CC4282"/>
    <w:rsid w:val="00CC47E1"/>
    <w:rsid w:val="00CC6C8C"/>
    <w:rsid w:val="00CC7057"/>
    <w:rsid w:val="00CC7F27"/>
    <w:rsid w:val="00CD0DC2"/>
    <w:rsid w:val="00CD1759"/>
    <w:rsid w:val="00CD2DBF"/>
    <w:rsid w:val="00CD315C"/>
    <w:rsid w:val="00CD367B"/>
    <w:rsid w:val="00CD3ECB"/>
    <w:rsid w:val="00CD4EE0"/>
    <w:rsid w:val="00CD6495"/>
    <w:rsid w:val="00CD76E1"/>
    <w:rsid w:val="00CE0629"/>
    <w:rsid w:val="00CE15A4"/>
    <w:rsid w:val="00CE295F"/>
    <w:rsid w:val="00CE2F0D"/>
    <w:rsid w:val="00CE3653"/>
    <w:rsid w:val="00CE3693"/>
    <w:rsid w:val="00CE36AE"/>
    <w:rsid w:val="00CE3B13"/>
    <w:rsid w:val="00CE50AE"/>
    <w:rsid w:val="00CE60B0"/>
    <w:rsid w:val="00CE6D97"/>
    <w:rsid w:val="00CE7817"/>
    <w:rsid w:val="00CF2938"/>
    <w:rsid w:val="00CF2CE9"/>
    <w:rsid w:val="00CF2D8D"/>
    <w:rsid w:val="00CF4170"/>
    <w:rsid w:val="00CF41D2"/>
    <w:rsid w:val="00CF447D"/>
    <w:rsid w:val="00CF44E0"/>
    <w:rsid w:val="00CF5EEF"/>
    <w:rsid w:val="00CF621A"/>
    <w:rsid w:val="00CF76E4"/>
    <w:rsid w:val="00CF7C26"/>
    <w:rsid w:val="00CF7CC5"/>
    <w:rsid w:val="00D01644"/>
    <w:rsid w:val="00D02308"/>
    <w:rsid w:val="00D02A8C"/>
    <w:rsid w:val="00D03853"/>
    <w:rsid w:val="00D03E44"/>
    <w:rsid w:val="00D0421B"/>
    <w:rsid w:val="00D0437B"/>
    <w:rsid w:val="00D05004"/>
    <w:rsid w:val="00D05D19"/>
    <w:rsid w:val="00D06466"/>
    <w:rsid w:val="00D066A3"/>
    <w:rsid w:val="00D108E5"/>
    <w:rsid w:val="00D1192F"/>
    <w:rsid w:val="00D1315C"/>
    <w:rsid w:val="00D13377"/>
    <w:rsid w:val="00D136B2"/>
    <w:rsid w:val="00D13A26"/>
    <w:rsid w:val="00D1453F"/>
    <w:rsid w:val="00D145D5"/>
    <w:rsid w:val="00D201B6"/>
    <w:rsid w:val="00D2345D"/>
    <w:rsid w:val="00D238CD"/>
    <w:rsid w:val="00D23B0A"/>
    <w:rsid w:val="00D23F3B"/>
    <w:rsid w:val="00D242E6"/>
    <w:rsid w:val="00D249E1"/>
    <w:rsid w:val="00D25459"/>
    <w:rsid w:val="00D256BA"/>
    <w:rsid w:val="00D26988"/>
    <w:rsid w:val="00D26EB1"/>
    <w:rsid w:val="00D27E62"/>
    <w:rsid w:val="00D3030B"/>
    <w:rsid w:val="00D32ABC"/>
    <w:rsid w:val="00D32B97"/>
    <w:rsid w:val="00D32BFD"/>
    <w:rsid w:val="00D32E81"/>
    <w:rsid w:val="00D32FD5"/>
    <w:rsid w:val="00D33F4A"/>
    <w:rsid w:val="00D34F5E"/>
    <w:rsid w:val="00D35A3A"/>
    <w:rsid w:val="00D36F4E"/>
    <w:rsid w:val="00D37726"/>
    <w:rsid w:val="00D37CAA"/>
    <w:rsid w:val="00D37D9E"/>
    <w:rsid w:val="00D37F13"/>
    <w:rsid w:val="00D400D5"/>
    <w:rsid w:val="00D410D8"/>
    <w:rsid w:val="00D41A9E"/>
    <w:rsid w:val="00D4206B"/>
    <w:rsid w:val="00D42BFF"/>
    <w:rsid w:val="00D42C0B"/>
    <w:rsid w:val="00D4349E"/>
    <w:rsid w:val="00D44801"/>
    <w:rsid w:val="00D44AC4"/>
    <w:rsid w:val="00D44E3B"/>
    <w:rsid w:val="00D44EA9"/>
    <w:rsid w:val="00D44F43"/>
    <w:rsid w:val="00D451DB"/>
    <w:rsid w:val="00D4605D"/>
    <w:rsid w:val="00D46D26"/>
    <w:rsid w:val="00D479E0"/>
    <w:rsid w:val="00D50E30"/>
    <w:rsid w:val="00D51029"/>
    <w:rsid w:val="00D51996"/>
    <w:rsid w:val="00D5235A"/>
    <w:rsid w:val="00D5563B"/>
    <w:rsid w:val="00D56613"/>
    <w:rsid w:val="00D56AEC"/>
    <w:rsid w:val="00D56CF1"/>
    <w:rsid w:val="00D56E5B"/>
    <w:rsid w:val="00D56F46"/>
    <w:rsid w:val="00D57CC0"/>
    <w:rsid w:val="00D57DB5"/>
    <w:rsid w:val="00D60435"/>
    <w:rsid w:val="00D61BB4"/>
    <w:rsid w:val="00D626C7"/>
    <w:rsid w:val="00D6272D"/>
    <w:rsid w:val="00D62E5F"/>
    <w:rsid w:val="00D62ED5"/>
    <w:rsid w:val="00D63356"/>
    <w:rsid w:val="00D6450F"/>
    <w:rsid w:val="00D64908"/>
    <w:rsid w:val="00D6558E"/>
    <w:rsid w:val="00D65596"/>
    <w:rsid w:val="00D655AF"/>
    <w:rsid w:val="00D65CD0"/>
    <w:rsid w:val="00D66324"/>
    <w:rsid w:val="00D669A8"/>
    <w:rsid w:val="00D67266"/>
    <w:rsid w:val="00D673B7"/>
    <w:rsid w:val="00D6745E"/>
    <w:rsid w:val="00D70D88"/>
    <w:rsid w:val="00D72259"/>
    <w:rsid w:val="00D72637"/>
    <w:rsid w:val="00D72E1E"/>
    <w:rsid w:val="00D730A8"/>
    <w:rsid w:val="00D7367B"/>
    <w:rsid w:val="00D73C75"/>
    <w:rsid w:val="00D75C47"/>
    <w:rsid w:val="00D768FB"/>
    <w:rsid w:val="00D76CBB"/>
    <w:rsid w:val="00D7733C"/>
    <w:rsid w:val="00D775F7"/>
    <w:rsid w:val="00D776F1"/>
    <w:rsid w:val="00D777A2"/>
    <w:rsid w:val="00D77BCB"/>
    <w:rsid w:val="00D77DFF"/>
    <w:rsid w:val="00D809F8"/>
    <w:rsid w:val="00D8162A"/>
    <w:rsid w:val="00D81BD8"/>
    <w:rsid w:val="00D81F8A"/>
    <w:rsid w:val="00D8227B"/>
    <w:rsid w:val="00D8511A"/>
    <w:rsid w:val="00D87E53"/>
    <w:rsid w:val="00D90635"/>
    <w:rsid w:val="00D90CFD"/>
    <w:rsid w:val="00D915BF"/>
    <w:rsid w:val="00D91F98"/>
    <w:rsid w:val="00D92703"/>
    <w:rsid w:val="00D929A1"/>
    <w:rsid w:val="00D92B23"/>
    <w:rsid w:val="00D92EEF"/>
    <w:rsid w:val="00D93659"/>
    <w:rsid w:val="00D93919"/>
    <w:rsid w:val="00D93B37"/>
    <w:rsid w:val="00D93BC4"/>
    <w:rsid w:val="00D94010"/>
    <w:rsid w:val="00D940C7"/>
    <w:rsid w:val="00D95383"/>
    <w:rsid w:val="00D957EE"/>
    <w:rsid w:val="00D95E1A"/>
    <w:rsid w:val="00D97DB5"/>
    <w:rsid w:val="00D97F56"/>
    <w:rsid w:val="00DA3719"/>
    <w:rsid w:val="00DA3B82"/>
    <w:rsid w:val="00DA3C65"/>
    <w:rsid w:val="00DA468E"/>
    <w:rsid w:val="00DA4F48"/>
    <w:rsid w:val="00DA5341"/>
    <w:rsid w:val="00DA5E3E"/>
    <w:rsid w:val="00DA6217"/>
    <w:rsid w:val="00DA6A02"/>
    <w:rsid w:val="00DA6A55"/>
    <w:rsid w:val="00DA6B07"/>
    <w:rsid w:val="00DA77BF"/>
    <w:rsid w:val="00DB03CD"/>
    <w:rsid w:val="00DB18E5"/>
    <w:rsid w:val="00DB2511"/>
    <w:rsid w:val="00DB28EB"/>
    <w:rsid w:val="00DB4772"/>
    <w:rsid w:val="00DB4CAD"/>
    <w:rsid w:val="00DB5059"/>
    <w:rsid w:val="00DB52C6"/>
    <w:rsid w:val="00DB556B"/>
    <w:rsid w:val="00DB5993"/>
    <w:rsid w:val="00DB6A64"/>
    <w:rsid w:val="00DB7680"/>
    <w:rsid w:val="00DC018F"/>
    <w:rsid w:val="00DC063F"/>
    <w:rsid w:val="00DC0F39"/>
    <w:rsid w:val="00DC173D"/>
    <w:rsid w:val="00DC2B51"/>
    <w:rsid w:val="00DC4505"/>
    <w:rsid w:val="00DC578A"/>
    <w:rsid w:val="00DC5C2C"/>
    <w:rsid w:val="00DC659C"/>
    <w:rsid w:val="00DC65D1"/>
    <w:rsid w:val="00DD0807"/>
    <w:rsid w:val="00DD0F04"/>
    <w:rsid w:val="00DD1908"/>
    <w:rsid w:val="00DD219C"/>
    <w:rsid w:val="00DD2BC4"/>
    <w:rsid w:val="00DD2F94"/>
    <w:rsid w:val="00DD3E90"/>
    <w:rsid w:val="00DD44A1"/>
    <w:rsid w:val="00DD5EDD"/>
    <w:rsid w:val="00DD6EE5"/>
    <w:rsid w:val="00DE04F8"/>
    <w:rsid w:val="00DE0D5E"/>
    <w:rsid w:val="00DE179B"/>
    <w:rsid w:val="00DE192F"/>
    <w:rsid w:val="00DE1994"/>
    <w:rsid w:val="00DE1E97"/>
    <w:rsid w:val="00DE25B5"/>
    <w:rsid w:val="00DE25E1"/>
    <w:rsid w:val="00DE34F1"/>
    <w:rsid w:val="00DE3628"/>
    <w:rsid w:val="00DE3648"/>
    <w:rsid w:val="00DE46B5"/>
    <w:rsid w:val="00DE6AE3"/>
    <w:rsid w:val="00DE6FCA"/>
    <w:rsid w:val="00DE7C31"/>
    <w:rsid w:val="00DF0C69"/>
    <w:rsid w:val="00DF18B9"/>
    <w:rsid w:val="00DF1A0D"/>
    <w:rsid w:val="00DF1F79"/>
    <w:rsid w:val="00DF2065"/>
    <w:rsid w:val="00DF273E"/>
    <w:rsid w:val="00DF27E9"/>
    <w:rsid w:val="00DF2D75"/>
    <w:rsid w:val="00DF3A71"/>
    <w:rsid w:val="00DF5044"/>
    <w:rsid w:val="00DF554E"/>
    <w:rsid w:val="00DF5874"/>
    <w:rsid w:val="00DF61CF"/>
    <w:rsid w:val="00DF64F7"/>
    <w:rsid w:val="00DF7ED1"/>
    <w:rsid w:val="00E01AD5"/>
    <w:rsid w:val="00E021A9"/>
    <w:rsid w:val="00E02678"/>
    <w:rsid w:val="00E0573C"/>
    <w:rsid w:val="00E057F6"/>
    <w:rsid w:val="00E06B10"/>
    <w:rsid w:val="00E06B29"/>
    <w:rsid w:val="00E101E2"/>
    <w:rsid w:val="00E10AE3"/>
    <w:rsid w:val="00E10FAB"/>
    <w:rsid w:val="00E1155B"/>
    <w:rsid w:val="00E14146"/>
    <w:rsid w:val="00E14166"/>
    <w:rsid w:val="00E15E20"/>
    <w:rsid w:val="00E161A4"/>
    <w:rsid w:val="00E162A3"/>
    <w:rsid w:val="00E164D8"/>
    <w:rsid w:val="00E165E7"/>
    <w:rsid w:val="00E1708D"/>
    <w:rsid w:val="00E1757E"/>
    <w:rsid w:val="00E20254"/>
    <w:rsid w:val="00E20696"/>
    <w:rsid w:val="00E20D02"/>
    <w:rsid w:val="00E20E25"/>
    <w:rsid w:val="00E244D4"/>
    <w:rsid w:val="00E3155E"/>
    <w:rsid w:val="00E31D2C"/>
    <w:rsid w:val="00E32286"/>
    <w:rsid w:val="00E327FD"/>
    <w:rsid w:val="00E3313F"/>
    <w:rsid w:val="00E33BB7"/>
    <w:rsid w:val="00E33CCB"/>
    <w:rsid w:val="00E3521E"/>
    <w:rsid w:val="00E35C94"/>
    <w:rsid w:val="00E35CDA"/>
    <w:rsid w:val="00E3677A"/>
    <w:rsid w:val="00E41B00"/>
    <w:rsid w:val="00E41DF3"/>
    <w:rsid w:val="00E42065"/>
    <w:rsid w:val="00E43723"/>
    <w:rsid w:val="00E44383"/>
    <w:rsid w:val="00E444B2"/>
    <w:rsid w:val="00E4535A"/>
    <w:rsid w:val="00E45FB7"/>
    <w:rsid w:val="00E4600F"/>
    <w:rsid w:val="00E460B1"/>
    <w:rsid w:val="00E4638A"/>
    <w:rsid w:val="00E46554"/>
    <w:rsid w:val="00E47842"/>
    <w:rsid w:val="00E5023D"/>
    <w:rsid w:val="00E51ED0"/>
    <w:rsid w:val="00E525B0"/>
    <w:rsid w:val="00E530DA"/>
    <w:rsid w:val="00E54913"/>
    <w:rsid w:val="00E54EA3"/>
    <w:rsid w:val="00E572AB"/>
    <w:rsid w:val="00E5787C"/>
    <w:rsid w:val="00E603C1"/>
    <w:rsid w:val="00E61CC3"/>
    <w:rsid w:val="00E6246E"/>
    <w:rsid w:val="00E641F4"/>
    <w:rsid w:val="00E6518D"/>
    <w:rsid w:val="00E67853"/>
    <w:rsid w:val="00E72440"/>
    <w:rsid w:val="00E72862"/>
    <w:rsid w:val="00E73156"/>
    <w:rsid w:val="00E73373"/>
    <w:rsid w:val="00E73453"/>
    <w:rsid w:val="00E73F6C"/>
    <w:rsid w:val="00E74256"/>
    <w:rsid w:val="00E74D48"/>
    <w:rsid w:val="00E74FB7"/>
    <w:rsid w:val="00E75A93"/>
    <w:rsid w:val="00E762B6"/>
    <w:rsid w:val="00E7688B"/>
    <w:rsid w:val="00E81B3A"/>
    <w:rsid w:val="00E82C1D"/>
    <w:rsid w:val="00E84041"/>
    <w:rsid w:val="00E84819"/>
    <w:rsid w:val="00E848E9"/>
    <w:rsid w:val="00E84F73"/>
    <w:rsid w:val="00E85F71"/>
    <w:rsid w:val="00E868CD"/>
    <w:rsid w:val="00E87CE8"/>
    <w:rsid w:val="00E87DD3"/>
    <w:rsid w:val="00E87F54"/>
    <w:rsid w:val="00E90935"/>
    <w:rsid w:val="00E91925"/>
    <w:rsid w:val="00E92E67"/>
    <w:rsid w:val="00E9424C"/>
    <w:rsid w:val="00E9527E"/>
    <w:rsid w:val="00E954D9"/>
    <w:rsid w:val="00E96708"/>
    <w:rsid w:val="00EA01A3"/>
    <w:rsid w:val="00EA046F"/>
    <w:rsid w:val="00EA0BA4"/>
    <w:rsid w:val="00EA0F8C"/>
    <w:rsid w:val="00EA4DFD"/>
    <w:rsid w:val="00EA5C55"/>
    <w:rsid w:val="00EA6EFD"/>
    <w:rsid w:val="00EA77BA"/>
    <w:rsid w:val="00EA7801"/>
    <w:rsid w:val="00EB0D67"/>
    <w:rsid w:val="00EB1BD7"/>
    <w:rsid w:val="00EB1C55"/>
    <w:rsid w:val="00EB22D1"/>
    <w:rsid w:val="00EB324B"/>
    <w:rsid w:val="00EB387D"/>
    <w:rsid w:val="00EB600F"/>
    <w:rsid w:val="00EB6115"/>
    <w:rsid w:val="00EB653C"/>
    <w:rsid w:val="00EB7DFE"/>
    <w:rsid w:val="00EB7FC7"/>
    <w:rsid w:val="00EC025B"/>
    <w:rsid w:val="00EC28BF"/>
    <w:rsid w:val="00EC5B82"/>
    <w:rsid w:val="00EC6DA1"/>
    <w:rsid w:val="00EC7D25"/>
    <w:rsid w:val="00ED1580"/>
    <w:rsid w:val="00ED244C"/>
    <w:rsid w:val="00ED2CBF"/>
    <w:rsid w:val="00ED2CE6"/>
    <w:rsid w:val="00ED38B6"/>
    <w:rsid w:val="00ED395B"/>
    <w:rsid w:val="00ED3CA4"/>
    <w:rsid w:val="00ED44E1"/>
    <w:rsid w:val="00ED4F87"/>
    <w:rsid w:val="00ED563F"/>
    <w:rsid w:val="00ED56CA"/>
    <w:rsid w:val="00ED5CA7"/>
    <w:rsid w:val="00ED67A5"/>
    <w:rsid w:val="00ED6EBD"/>
    <w:rsid w:val="00ED7DF5"/>
    <w:rsid w:val="00EE17C5"/>
    <w:rsid w:val="00EE20B3"/>
    <w:rsid w:val="00EE27D6"/>
    <w:rsid w:val="00EE2AB9"/>
    <w:rsid w:val="00EE30E6"/>
    <w:rsid w:val="00EE3A71"/>
    <w:rsid w:val="00EE3B04"/>
    <w:rsid w:val="00EE464D"/>
    <w:rsid w:val="00EE4855"/>
    <w:rsid w:val="00EE4C50"/>
    <w:rsid w:val="00EE5BDB"/>
    <w:rsid w:val="00EE6151"/>
    <w:rsid w:val="00EE6A27"/>
    <w:rsid w:val="00EE6F0D"/>
    <w:rsid w:val="00EE7733"/>
    <w:rsid w:val="00EE7BAA"/>
    <w:rsid w:val="00EF0080"/>
    <w:rsid w:val="00EF0222"/>
    <w:rsid w:val="00EF0FD2"/>
    <w:rsid w:val="00EF13D5"/>
    <w:rsid w:val="00EF160D"/>
    <w:rsid w:val="00EF2AE0"/>
    <w:rsid w:val="00EF2BA4"/>
    <w:rsid w:val="00EF378C"/>
    <w:rsid w:val="00EF4B60"/>
    <w:rsid w:val="00EF6480"/>
    <w:rsid w:val="00EF7359"/>
    <w:rsid w:val="00EF7505"/>
    <w:rsid w:val="00F00AE0"/>
    <w:rsid w:val="00F00BF0"/>
    <w:rsid w:val="00F00E06"/>
    <w:rsid w:val="00F019AF"/>
    <w:rsid w:val="00F03DDF"/>
    <w:rsid w:val="00F03F27"/>
    <w:rsid w:val="00F045DA"/>
    <w:rsid w:val="00F04CE9"/>
    <w:rsid w:val="00F05AA5"/>
    <w:rsid w:val="00F06C96"/>
    <w:rsid w:val="00F10C57"/>
    <w:rsid w:val="00F10F2A"/>
    <w:rsid w:val="00F11708"/>
    <w:rsid w:val="00F1231C"/>
    <w:rsid w:val="00F1496C"/>
    <w:rsid w:val="00F149AB"/>
    <w:rsid w:val="00F15253"/>
    <w:rsid w:val="00F1526D"/>
    <w:rsid w:val="00F15769"/>
    <w:rsid w:val="00F1683C"/>
    <w:rsid w:val="00F16C2F"/>
    <w:rsid w:val="00F16D31"/>
    <w:rsid w:val="00F176E5"/>
    <w:rsid w:val="00F178F4"/>
    <w:rsid w:val="00F20414"/>
    <w:rsid w:val="00F20644"/>
    <w:rsid w:val="00F20A49"/>
    <w:rsid w:val="00F20E88"/>
    <w:rsid w:val="00F21535"/>
    <w:rsid w:val="00F215D5"/>
    <w:rsid w:val="00F22034"/>
    <w:rsid w:val="00F2216C"/>
    <w:rsid w:val="00F22E94"/>
    <w:rsid w:val="00F23EE4"/>
    <w:rsid w:val="00F252C4"/>
    <w:rsid w:val="00F2558E"/>
    <w:rsid w:val="00F25E00"/>
    <w:rsid w:val="00F27D06"/>
    <w:rsid w:val="00F27DDE"/>
    <w:rsid w:val="00F304B2"/>
    <w:rsid w:val="00F30515"/>
    <w:rsid w:val="00F3172C"/>
    <w:rsid w:val="00F3181D"/>
    <w:rsid w:val="00F31E25"/>
    <w:rsid w:val="00F32189"/>
    <w:rsid w:val="00F32DB0"/>
    <w:rsid w:val="00F3392B"/>
    <w:rsid w:val="00F346A1"/>
    <w:rsid w:val="00F347BF"/>
    <w:rsid w:val="00F36240"/>
    <w:rsid w:val="00F376A3"/>
    <w:rsid w:val="00F4298F"/>
    <w:rsid w:val="00F43040"/>
    <w:rsid w:val="00F436F3"/>
    <w:rsid w:val="00F446ED"/>
    <w:rsid w:val="00F45176"/>
    <w:rsid w:val="00F452DF"/>
    <w:rsid w:val="00F4715B"/>
    <w:rsid w:val="00F47AB0"/>
    <w:rsid w:val="00F519D1"/>
    <w:rsid w:val="00F522F0"/>
    <w:rsid w:val="00F52D81"/>
    <w:rsid w:val="00F53091"/>
    <w:rsid w:val="00F53A86"/>
    <w:rsid w:val="00F53D4D"/>
    <w:rsid w:val="00F53EB7"/>
    <w:rsid w:val="00F54686"/>
    <w:rsid w:val="00F56CB0"/>
    <w:rsid w:val="00F57BDA"/>
    <w:rsid w:val="00F60CA6"/>
    <w:rsid w:val="00F60DDE"/>
    <w:rsid w:val="00F61CB8"/>
    <w:rsid w:val="00F62328"/>
    <w:rsid w:val="00F62F92"/>
    <w:rsid w:val="00F6342A"/>
    <w:rsid w:val="00F63903"/>
    <w:rsid w:val="00F63EF8"/>
    <w:rsid w:val="00F645FB"/>
    <w:rsid w:val="00F647E6"/>
    <w:rsid w:val="00F66DC1"/>
    <w:rsid w:val="00F67353"/>
    <w:rsid w:val="00F67975"/>
    <w:rsid w:val="00F67D07"/>
    <w:rsid w:val="00F705A6"/>
    <w:rsid w:val="00F7184D"/>
    <w:rsid w:val="00F722BA"/>
    <w:rsid w:val="00F74643"/>
    <w:rsid w:val="00F746AB"/>
    <w:rsid w:val="00F747F6"/>
    <w:rsid w:val="00F74F0C"/>
    <w:rsid w:val="00F75C56"/>
    <w:rsid w:val="00F7635C"/>
    <w:rsid w:val="00F769BF"/>
    <w:rsid w:val="00F771EA"/>
    <w:rsid w:val="00F80578"/>
    <w:rsid w:val="00F80CAE"/>
    <w:rsid w:val="00F80F0B"/>
    <w:rsid w:val="00F81264"/>
    <w:rsid w:val="00F81AAF"/>
    <w:rsid w:val="00F81DDE"/>
    <w:rsid w:val="00F82E44"/>
    <w:rsid w:val="00F840A4"/>
    <w:rsid w:val="00F8560F"/>
    <w:rsid w:val="00F878B3"/>
    <w:rsid w:val="00F87FF2"/>
    <w:rsid w:val="00F91C8B"/>
    <w:rsid w:val="00F92F73"/>
    <w:rsid w:val="00F930B8"/>
    <w:rsid w:val="00F9331C"/>
    <w:rsid w:val="00F93944"/>
    <w:rsid w:val="00F93CAA"/>
    <w:rsid w:val="00F94831"/>
    <w:rsid w:val="00F94D03"/>
    <w:rsid w:val="00F95F95"/>
    <w:rsid w:val="00F96C50"/>
    <w:rsid w:val="00F9713F"/>
    <w:rsid w:val="00F977A2"/>
    <w:rsid w:val="00FA15E5"/>
    <w:rsid w:val="00FA16FC"/>
    <w:rsid w:val="00FA2116"/>
    <w:rsid w:val="00FA2225"/>
    <w:rsid w:val="00FA2590"/>
    <w:rsid w:val="00FA2D8E"/>
    <w:rsid w:val="00FA37CA"/>
    <w:rsid w:val="00FA3AA4"/>
    <w:rsid w:val="00FA553D"/>
    <w:rsid w:val="00FA5F7E"/>
    <w:rsid w:val="00FA6A9C"/>
    <w:rsid w:val="00FA6E27"/>
    <w:rsid w:val="00FA6EED"/>
    <w:rsid w:val="00FA76A7"/>
    <w:rsid w:val="00FA7E3B"/>
    <w:rsid w:val="00FB03D8"/>
    <w:rsid w:val="00FB379E"/>
    <w:rsid w:val="00FB37E2"/>
    <w:rsid w:val="00FB4A8C"/>
    <w:rsid w:val="00FB7F13"/>
    <w:rsid w:val="00FC01B2"/>
    <w:rsid w:val="00FC0324"/>
    <w:rsid w:val="00FC065A"/>
    <w:rsid w:val="00FC0B14"/>
    <w:rsid w:val="00FC0E80"/>
    <w:rsid w:val="00FC1A21"/>
    <w:rsid w:val="00FC3ED6"/>
    <w:rsid w:val="00FC4529"/>
    <w:rsid w:val="00FC4A2C"/>
    <w:rsid w:val="00FC4F15"/>
    <w:rsid w:val="00FC5956"/>
    <w:rsid w:val="00FC6374"/>
    <w:rsid w:val="00FC6416"/>
    <w:rsid w:val="00FC7014"/>
    <w:rsid w:val="00FC7334"/>
    <w:rsid w:val="00FD0AA4"/>
    <w:rsid w:val="00FD22FD"/>
    <w:rsid w:val="00FD42C3"/>
    <w:rsid w:val="00FD4C70"/>
    <w:rsid w:val="00FD6F84"/>
    <w:rsid w:val="00FD7254"/>
    <w:rsid w:val="00FE0851"/>
    <w:rsid w:val="00FE0A28"/>
    <w:rsid w:val="00FE0FC1"/>
    <w:rsid w:val="00FE2B92"/>
    <w:rsid w:val="00FE33A6"/>
    <w:rsid w:val="00FE3B11"/>
    <w:rsid w:val="00FE44CF"/>
    <w:rsid w:val="00FE4B14"/>
    <w:rsid w:val="00FE56C0"/>
    <w:rsid w:val="00FE5DC4"/>
    <w:rsid w:val="00FE63CC"/>
    <w:rsid w:val="00FE641A"/>
    <w:rsid w:val="00FE6EB7"/>
    <w:rsid w:val="00FF0613"/>
    <w:rsid w:val="00FF0811"/>
    <w:rsid w:val="00FF21F9"/>
    <w:rsid w:val="00FF35D7"/>
    <w:rsid w:val="00FF566B"/>
    <w:rsid w:val="00FF6137"/>
    <w:rsid w:val="00FF7161"/>
    <w:rsid w:val="00FF7D73"/>
    <w:rsid w:val="05055E6C"/>
    <w:rsid w:val="08F73538"/>
    <w:rsid w:val="0C0271D9"/>
    <w:rsid w:val="1163E2A7"/>
    <w:rsid w:val="12DDD34B"/>
    <w:rsid w:val="136F391A"/>
    <w:rsid w:val="18D4134C"/>
    <w:rsid w:val="21B05B50"/>
    <w:rsid w:val="2DB9C375"/>
    <w:rsid w:val="2DD232D8"/>
    <w:rsid w:val="2DE847DB"/>
    <w:rsid w:val="2F79EA77"/>
    <w:rsid w:val="30466F8E"/>
    <w:rsid w:val="37075385"/>
    <w:rsid w:val="3A8BD579"/>
    <w:rsid w:val="3B5F0156"/>
    <w:rsid w:val="3D18CA09"/>
    <w:rsid w:val="43346378"/>
    <w:rsid w:val="44759AAF"/>
    <w:rsid w:val="464903D7"/>
    <w:rsid w:val="4896E6F1"/>
    <w:rsid w:val="4C678437"/>
    <w:rsid w:val="592B67F1"/>
    <w:rsid w:val="59C786FF"/>
    <w:rsid w:val="5D01EEBE"/>
    <w:rsid w:val="5E627DDE"/>
    <w:rsid w:val="651D86D9"/>
    <w:rsid w:val="65F5A13A"/>
    <w:rsid w:val="6CEB6C05"/>
    <w:rsid w:val="6F54D9FD"/>
    <w:rsid w:val="729E1DAD"/>
    <w:rsid w:val="763EB6D3"/>
    <w:rsid w:val="7BF770C1"/>
    <w:rsid w:val="7F7CCC50"/>
    <w:rsid w:val="7FBD60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5B29C"/>
  <w15:docId w15:val="{8EB6097C-E0D4-46F6-954D-1D85C27A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qFormat="1"/>
    <w:lsdException w:name="heading 2" w:semiHidden="1"/>
    <w:lsdException w:name="heading 3" w:semiHidden="1"/>
    <w:lsdException w:name="heading 4" w:semiHidden="1"/>
    <w:lsdException w:name="heading 5" w:semiHidden="1" w:qFormat="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ocked/>
    <w:rsid w:val="00805350"/>
    <w:rPr>
      <w:lang w:val="en-AU" w:eastAsia="en-AU"/>
    </w:rPr>
  </w:style>
  <w:style w:type="paragraph" w:styleId="Heading1">
    <w:name w:val="heading 1"/>
    <w:aliases w:val="Char,H1,Chapter,Section Heading,Heading 1 St.George,h1,style1,No numbers,heading 1Body,H-1,Main Heading,MAIN HEADING,1. Level 1 Heading,69%,Attribute Heading 1,1.,c,1,heading,Part,TOC 11,h1 chapter heading,A MAJOR/BOLD,ASAPHeading 1,Para1,Top"/>
    <w:basedOn w:val="Normal"/>
    <w:next w:val="BodyText"/>
    <w:link w:val="Heading1Char"/>
    <w:uiPriority w:val="99"/>
    <w:qFormat/>
    <w:pPr>
      <w:keepNext/>
      <w:numPr>
        <w:numId w:val="1"/>
      </w:numPr>
      <w:pBdr>
        <w:bottom w:val="single" w:sz="8" w:space="4" w:color="auto"/>
      </w:pBdr>
      <w:spacing w:before="600" w:after="240"/>
      <w:outlineLvl w:val="0"/>
    </w:pPr>
    <w:rPr>
      <w:sz w:val="28"/>
      <w:szCs w:val="28"/>
    </w:rPr>
  </w:style>
  <w:style w:type="paragraph" w:styleId="Heading2">
    <w:name w:val="heading 2"/>
    <w:aliases w:val="Char5,H2,heading 2body,Sub-heading,Clause,body,h2,Section,h2.H2,1.1,UNDERRUBRIK 1-2,Subhead A,test,Attribute Heading 2,l2,list 2,list 2,heading 2TOC,Head 2,List level 2,2,h2 main heading,B Sub/Bold,B Sub/Bold1,B Sub/Bold2,B Sub/Bold11,H-2,l,P"/>
    <w:basedOn w:val="Normal"/>
    <w:next w:val="BodyText"/>
    <w:link w:val="Heading2Char"/>
    <w:uiPriority w:val="99"/>
    <w:qFormat/>
    <w:pPr>
      <w:keepNext/>
      <w:numPr>
        <w:ilvl w:val="1"/>
        <w:numId w:val="1"/>
      </w:numPr>
      <w:spacing w:before="240" w:after="240"/>
      <w:outlineLvl w:val="1"/>
    </w:pPr>
    <w:rPr>
      <w:b/>
      <w:sz w:val="24"/>
      <w:szCs w:val="24"/>
    </w:rPr>
  </w:style>
  <w:style w:type="paragraph" w:styleId="Heading3">
    <w:name w:val="heading 3"/>
    <w:aliases w:val="h3,a,a Char Char Char,(a) Char1,a Char1,Char Char Char Char Char,(a) Char,a Char,Heading 3 Char2,H3,Heading 3 Char2 Char Char Char,Char Char,H3 Char,Para3,head3hdbk,C Sub-Sub/Italic,Head 3,1st sub-clause,H31,(Alt+3),(Alt+3)1,L3,Subtitle 3,(a)"/>
    <w:basedOn w:val="Normal"/>
    <w:next w:val="BodyTextIndent"/>
    <w:link w:val="Heading3Char"/>
    <w:uiPriority w:val="99"/>
    <w:qFormat/>
    <w:pPr>
      <w:numPr>
        <w:ilvl w:val="2"/>
        <w:numId w:val="1"/>
      </w:numPr>
      <w:spacing w:before="120"/>
      <w:outlineLvl w:val="2"/>
    </w:pPr>
  </w:style>
  <w:style w:type="paragraph" w:styleId="Heading4">
    <w:name w:val="heading 4"/>
    <w:aliases w:val="h4,H4,2nd sub-clause,4,h4 sub sub heading,(i),Minor,Heading 4 StGeorge,Level 2 - a,sub-sub-sub-sect,Map Title,bullet,bl,bb,h41,sd,Standard H3,Garamond,Heading 4 Char1,h4 Char Char,4 Char Char,H4 Char Char,Garamond Char Cha,i,Heading 3A,H-4,h42"/>
    <w:basedOn w:val="Normal"/>
    <w:next w:val="BodyTextIndent2"/>
    <w:uiPriority w:val="99"/>
    <w:qFormat/>
    <w:pPr>
      <w:numPr>
        <w:ilvl w:val="3"/>
        <w:numId w:val="1"/>
      </w:numPr>
      <w:spacing w:before="120"/>
      <w:outlineLvl w:val="3"/>
    </w:pPr>
  </w:style>
  <w:style w:type="paragraph" w:styleId="Heading5">
    <w:name w:val="heading 5"/>
    <w:aliases w:val="s,H5,Appendix,Heading 5 StGeorge,Level 3 - i,3rd sub-clause,A,(A),h5,- do not use,1.1.1.1.1,Level 3 - (i),Para5,Para51,Heading 5(unused),h51,h52,5,Heading 5 Interstar,L5,Lev 5,Body Text (R),heading 5,Flow Chart Text,Dot G,Level 5,l5+toc5,Level"/>
    <w:basedOn w:val="Normal"/>
    <w:next w:val="BodyTextIndent3"/>
    <w:uiPriority w:val="99"/>
    <w:qFormat/>
    <w:pPr>
      <w:numPr>
        <w:ilvl w:val="4"/>
        <w:numId w:val="1"/>
      </w:numPr>
      <w:outlineLvl w:val="4"/>
    </w:pPr>
  </w:style>
  <w:style w:type="paragraph" w:styleId="Heading6">
    <w:name w:val="heading 6"/>
    <w:basedOn w:val="Normal"/>
    <w:semiHidden/>
    <w:pPr>
      <w:outlineLvl w:val="5"/>
    </w:pPr>
  </w:style>
  <w:style w:type="paragraph" w:styleId="Heading7">
    <w:name w:val="heading 7"/>
    <w:basedOn w:val="Normal"/>
    <w:semiHidden/>
    <w:pPr>
      <w:outlineLvl w:val="6"/>
    </w:pPr>
  </w:style>
  <w:style w:type="paragraph" w:styleId="Heading8">
    <w:name w:val="heading 8"/>
    <w:basedOn w:val="Normal"/>
    <w:semiHidden/>
    <w:pPr>
      <w:outlineLvl w:val="7"/>
    </w:pPr>
  </w:style>
  <w:style w:type="paragraph" w:styleId="Heading9">
    <w:name w:val="heading 9"/>
    <w:basedOn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Text">
    <w:name w:val="Cell Text"/>
    <w:basedOn w:val="Normal"/>
    <w:link w:val="CellTextChar"/>
    <w:qFormat/>
    <w:rPr>
      <w:sz w:val="18"/>
    </w:rPr>
  </w:style>
  <w:style w:type="paragraph" w:customStyle="1" w:styleId="CellText2">
    <w:name w:val="Cell Text 2"/>
    <w:basedOn w:val="Normal"/>
    <w:semiHidden/>
  </w:style>
  <w:style w:type="paragraph" w:customStyle="1" w:styleId="Acknowledgement">
    <w:name w:val="Acknowledgement"/>
    <w:basedOn w:val="Normal"/>
    <w:next w:val="BodyText"/>
    <w:semiHidden/>
    <w:locked/>
    <w:pPr>
      <w:pBdr>
        <w:bottom w:val="single" w:sz="2" w:space="30" w:color="auto"/>
      </w:pBdr>
      <w:spacing w:before="360" w:after="600"/>
      <w:ind w:left="851"/>
    </w:pPr>
  </w:style>
  <w:style w:type="numbering" w:styleId="ArticleSection">
    <w:name w:val="Outline List 3"/>
    <w:basedOn w:val="NoList"/>
    <w:semiHidden/>
    <w:locked/>
  </w:style>
  <w:style w:type="paragraph" w:customStyle="1" w:styleId="Attachment">
    <w:name w:val="Attachment"/>
    <w:basedOn w:val="Normal"/>
    <w:next w:val="BodyText"/>
    <w:pPr>
      <w:pBdr>
        <w:bottom w:val="single" w:sz="8" w:space="10" w:color="auto"/>
      </w:pBdr>
      <w:spacing w:before="600" w:after="240"/>
      <w:ind w:left="851"/>
    </w:pPr>
    <w:rPr>
      <w:sz w:val="28"/>
    </w:rPr>
  </w:style>
  <w:style w:type="paragraph" w:customStyle="1" w:styleId="Author1">
    <w:name w:val="Author 1"/>
    <w:basedOn w:val="Normal"/>
    <w:next w:val="BodyText"/>
    <w:semiHidden/>
    <w:locked/>
    <w:pPr>
      <w:spacing w:after="0"/>
    </w:pPr>
  </w:style>
  <w:style w:type="paragraph" w:customStyle="1" w:styleId="Author2">
    <w:name w:val="Author 2"/>
    <w:basedOn w:val="Normal"/>
    <w:next w:val="BodyText"/>
    <w:semiHidden/>
    <w:locked/>
    <w:pPr>
      <w:spacing w:after="0"/>
    </w:pPr>
    <w:rPr>
      <w:b/>
    </w:rPr>
  </w:style>
  <w:style w:type="paragraph" w:customStyle="1" w:styleId="AuthorEmail1">
    <w:name w:val="Author Email 1"/>
    <w:basedOn w:val="Normal"/>
    <w:next w:val="BodyText"/>
    <w:semiHidden/>
    <w:locked/>
    <w:pPr>
      <w:spacing w:after="0"/>
    </w:pPr>
  </w:style>
  <w:style w:type="paragraph" w:customStyle="1" w:styleId="AuthorEmail2">
    <w:name w:val="Author Email 2"/>
    <w:basedOn w:val="Normal"/>
    <w:next w:val="BodyText"/>
    <w:semiHidden/>
    <w:locked/>
    <w:pPr>
      <w:spacing w:after="0"/>
    </w:pPr>
    <w:rPr>
      <w:sz w:val="18"/>
    </w:rPr>
  </w:style>
  <w:style w:type="paragraph" w:customStyle="1" w:styleId="AuthorEmail3">
    <w:name w:val="Author Email 3"/>
    <w:basedOn w:val="Normal"/>
    <w:semiHidden/>
    <w:locked/>
    <w:rPr>
      <w:sz w:val="16"/>
    </w:rPr>
  </w:style>
  <w:style w:type="paragraph" w:customStyle="1" w:styleId="AuthorFax1">
    <w:name w:val="Author Fax 1"/>
    <w:basedOn w:val="Normal"/>
    <w:next w:val="BodyText"/>
    <w:semiHidden/>
    <w:locked/>
    <w:pPr>
      <w:tabs>
        <w:tab w:val="left" w:pos="1134"/>
      </w:tabs>
      <w:spacing w:after="0"/>
    </w:pPr>
  </w:style>
  <w:style w:type="paragraph" w:customStyle="1" w:styleId="AuthorMobile1">
    <w:name w:val="Author Mobile 1"/>
    <w:basedOn w:val="Normal"/>
    <w:next w:val="BodyText"/>
    <w:semiHidden/>
    <w:locked/>
    <w:pPr>
      <w:tabs>
        <w:tab w:val="left" w:pos="1134"/>
      </w:tabs>
      <w:spacing w:after="0"/>
    </w:pPr>
  </w:style>
  <w:style w:type="paragraph" w:customStyle="1" w:styleId="AuthorMobile2">
    <w:name w:val="Author Mobile 2"/>
    <w:basedOn w:val="Normal"/>
    <w:next w:val="BodyText"/>
    <w:semiHidden/>
    <w:locked/>
    <w:pPr>
      <w:spacing w:after="0"/>
    </w:pPr>
    <w:rPr>
      <w:sz w:val="18"/>
    </w:rPr>
  </w:style>
  <w:style w:type="paragraph" w:customStyle="1" w:styleId="AuthorPhone1">
    <w:name w:val="Author Phone 1"/>
    <w:basedOn w:val="Normal"/>
    <w:next w:val="BodyText"/>
    <w:semiHidden/>
    <w:locked/>
    <w:pPr>
      <w:tabs>
        <w:tab w:val="left" w:pos="1134"/>
      </w:tabs>
      <w:spacing w:after="0"/>
    </w:pPr>
  </w:style>
  <w:style w:type="paragraph" w:customStyle="1" w:styleId="AuthorPhone2">
    <w:name w:val="Author Phone 2"/>
    <w:basedOn w:val="Normal"/>
    <w:next w:val="BodyText"/>
    <w:semiHidden/>
    <w:locked/>
    <w:pPr>
      <w:spacing w:after="0"/>
    </w:pPr>
    <w:rPr>
      <w:sz w:val="18"/>
    </w:rPr>
  </w:style>
  <w:style w:type="paragraph" w:customStyle="1" w:styleId="AuthorPosition1">
    <w:name w:val="Author Position 1"/>
    <w:basedOn w:val="Normal"/>
    <w:next w:val="BodyText"/>
    <w:semiHidden/>
    <w:locked/>
    <w:pPr>
      <w:spacing w:after="0"/>
    </w:pPr>
  </w:style>
  <w:style w:type="paragraph" w:customStyle="1" w:styleId="Banner">
    <w:name w:val="Banner"/>
    <w:basedOn w:val="Normal"/>
    <w:next w:val="BodyText"/>
    <w:semiHidden/>
    <w:locked/>
    <w:pPr>
      <w:spacing w:after="600"/>
      <w:jc w:val="right"/>
    </w:pPr>
    <w:rPr>
      <w:sz w:val="36"/>
    </w:rPr>
  </w:style>
  <w:style w:type="paragraph" w:customStyle="1" w:styleId="Banner2">
    <w:name w:val="Banner 2"/>
    <w:basedOn w:val="Normal"/>
    <w:next w:val="BodyText"/>
    <w:semiHidden/>
    <w:locked/>
    <w:pPr>
      <w:spacing w:after="600"/>
      <w:jc w:val="right"/>
    </w:pPr>
    <w:rPr>
      <w:sz w:val="36"/>
    </w:rPr>
  </w:style>
  <w:style w:type="paragraph" w:customStyle="1" w:styleId="Banner3">
    <w:name w:val="Banner 3"/>
    <w:basedOn w:val="Normal"/>
    <w:next w:val="BodyText"/>
    <w:semiHidden/>
    <w:locked/>
    <w:pPr>
      <w:spacing w:after="600"/>
      <w:jc w:val="right"/>
    </w:pPr>
    <w:rPr>
      <w:sz w:val="36"/>
    </w:rPr>
  </w:style>
  <w:style w:type="paragraph" w:styleId="BlockText">
    <w:name w:val="Block Text"/>
    <w:basedOn w:val="Normal"/>
    <w:semiHidden/>
    <w:locked/>
  </w:style>
  <w:style w:type="paragraph" w:styleId="BodyText">
    <w:name w:val="Body Text"/>
    <w:basedOn w:val="Normal"/>
    <w:link w:val="BodyTextChar"/>
    <w:uiPriority w:val="99"/>
    <w:qFormat/>
    <w:pPr>
      <w:ind w:left="851"/>
    </w:pPr>
  </w:style>
  <w:style w:type="paragraph" w:styleId="BodyText2">
    <w:name w:val="Body Text 2"/>
    <w:basedOn w:val="Normal"/>
    <w:semiHidden/>
    <w:locked/>
  </w:style>
  <w:style w:type="paragraph" w:styleId="BodyText3">
    <w:name w:val="Body Text 3"/>
    <w:basedOn w:val="Normal"/>
    <w:semiHidden/>
    <w:locked/>
  </w:style>
  <w:style w:type="paragraph" w:styleId="BodyTextFirstIndent">
    <w:name w:val="Body Text First Indent"/>
    <w:basedOn w:val="BodyText"/>
    <w:semiHidden/>
    <w:locked/>
    <w:pPr>
      <w:ind w:firstLine="567"/>
    </w:pPr>
  </w:style>
  <w:style w:type="paragraph" w:styleId="BodyTextFirstIndent2">
    <w:name w:val="Body Text First Indent 2"/>
    <w:basedOn w:val="BodyTextIndent"/>
    <w:semiHidden/>
    <w:locked/>
    <w:pPr>
      <w:ind w:left="1701" w:firstLine="567"/>
    </w:pPr>
  </w:style>
  <w:style w:type="paragraph" w:styleId="BodyTextIndent">
    <w:name w:val="Body Text Indent"/>
    <w:basedOn w:val="Normal"/>
    <w:link w:val="BodyTextIndentChar"/>
    <w:uiPriority w:val="6"/>
    <w:qFormat/>
    <w:pPr>
      <w:ind w:left="1702"/>
    </w:pPr>
  </w:style>
  <w:style w:type="paragraph" w:styleId="BodyTextIndent2">
    <w:name w:val="Body Text Indent 2"/>
    <w:basedOn w:val="Normal"/>
    <w:uiPriority w:val="7"/>
    <w:qFormat/>
    <w:pPr>
      <w:ind w:left="2553"/>
    </w:pPr>
  </w:style>
  <w:style w:type="paragraph" w:styleId="BodyTextIndent3">
    <w:name w:val="Body Text Indent 3"/>
    <w:basedOn w:val="Normal"/>
    <w:semiHidden/>
    <w:pPr>
      <w:ind w:left="3404"/>
    </w:pPr>
  </w:style>
  <w:style w:type="paragraph" w:customStyle="1" w:styleId="Brand">
    <w:name w:val="Brand"/>
    <w:basedOn w:val="Normal"/>
    <w:next w:val="BodyText"/>
    <w:semiHidden/>
    <w:locked/>
  </w:style>
  <w:style w:type="paragraph" w:styleId="Caption">
    <w:name w:val="caption"/>
    <w:basedOn w:val="Normal"/>
    <w:next w:val="BodyText"/>
    <w:semiHidden/>
    <w:locked/>
    <w:pPr>
      <w:spacing w:after="600"/>
      <w:jc w:val="right"/>
    </w:pPr>
    <w:rPr>
      <w:sz w:val="36"/>
    </w:rPr>
  </w:style>
  <w:style w:type="paragraph" w:customStyle="1" w:styleId="ClientName">
    <w:name w:val="Client Name"/>
    <w:basedOn w:val="Normal"/>
    <w:next w:val="BodyText"/>
    <w:semiHidden/>
    <w:locked/>
    <w:pPr>
      <w:spacing w:after="0"/>
    </w:pPr>
  </w:style>
  <w:style w:type="paragraph" w:styleId="Closing">
    <w:name w:val="Closing"/>
    <w:basedOn w:val="Normal"/>
    <w:semiHidden/>
    <w:locked/>
  </w:style>
  <w:style w:type="paragraph" w:customStyle="1" w:styleId="ColumnHeader">
    <w:name w:val="Column Header"/>
    <w:basedOn w:val="Normal"/>
    <w:next w:val="BodyText"/>
    <w:pPr>
      <w:keepNext/>
    </w:pPr>
    <w:rPr>
      <w:b/>
      <w:sz w:val="18"/>
    </w:rPr>
  </w:style>
  <w:style w:type="paragraph" w:customStyle="1" w:styleId="CopyrightNotice">
    <w:name w:val="Copyright Notice"/>
    <w:basedOn w:val="Normal"/>
    <w:next w:val="BodyText"/>
    <w:semiHidden/>
    <w:locked/>
    <w:pPr>
      <w:ind w:left="851"/>
    </w:pPr>
  </w:style>
  <w:style w:type="paragraph" w:customStyle="1" w:styleId="CoverText">
    <w:name w:val="Cover Text"/>
    <w:basedOn w:val="Normal"/>
    <w:semiHidden/>
    <w:locked/>
    <w:pPr>
      <w:spacing w:after="0"/>
    </w:pPr>
    <w:rPr>
      <w:sz w:val="16"/>
    </w:rPr>
  </w:style>
  <w:style w:type="character" w:customStyle="1" w:styleId="DateArrow">
    <w:name w:val="Date Arrow"/>
    <w:basedOn w:val="DefaultParagraphFont"/>
    <w:semiHidden/>
    <w:locked/>
    <w:rPr>
      <w:rFonts w:cs="Arial"/>
      <w:sz w:val="14"/>
    </w:rPr>
  </w:style>
  <w:style w:type="paragraph" w:styleId="Date">
    <w:name w:val="Date"/>
    <w:basedOn w:val="Normal"/>
    <w:next w:val="BodyText"/>
    <w:semiHidden/>
    <w:locked/>
    <w:pPr>
      <w:spacing w:after="0"/>
    </w:pPr>
  </w:style>
  <w:style w:type="paragraph" w:customStyle="1" w:styleId="Date2">
    <w:name w:val="Date 2"/>
    <w:basedOn w:val="Normal"/>
    <w:next w:val="BodyText"/>
    <w:semiHidden/>
    <w:locked/>
    <w:pPr>
      <w:spacing w:before="600" w:after="0"/>
      <w:ind w:left="851"/>
    </w:pPr>
    <w:rPr>
      <w:b/>
    </w:rPr>
  </w:style>
  <w:style w:type="paragraph" w:customStyle="1" w:styleId="Date3">
    <w:name w:val="Date 3"/>
    <w:basedOn w:val="Normal"/>
    <w:next w:val="BodyText"/>
    <w:semiHidden/>
    <w:locked/>
    <w:pPr>
      <w:spacing w:before="600" w:after="360"/>
      <w:ind w:left="851"/>
    </w:pPr>
    <w:rPr>
      <w:sz w:val="22"/>
    </w:rPr>
  </w:style>
  <w:style w:type="paragraph" w:customStyle="1" w:styleId="Date4">
    <w:name w:val="Date 4"/>
    <w:basedOn w:val="Normal"/>
    <w:next w:val="BodyText"/>
    <w:semiHidden/>
    <w:locked/>
    <w:rPr>
      <w:sz w:val="22"/>
    </w:rPr>
  </w:style>
  <w:style w:type="paragraph" w:customStyle="1" w:styleId="DeliveryInstruction">
    <w:name w:val="Delivery Instruction"/>
    <w:basedOn w:val="Normal"/>
    <w:next w:val="BodyText"/>
    <w:semiHidden/>
    <w:locked/>
    <w:pPr>
      <w:spacing w:after="0"/>
    </w:pPr>
  </w:style>
  <w:style w:type="paragraph" w:customStyle="1" w:styleId="Disclaimer">
    <w:name w:val="Disclaimer"/>
    <w:basedOn w:val="Normal"/>
    <w:next w:val="Footer"/>
    <w:semiHidden/>
    <w:locked/>
    <w:pPr>
      <w:spacing w:after="0"/>
    </w:pPr>
    <w:rPr>
      <w:sz w:val="18"/>
    </w:rPr>
  </w:style>
  <w:style w:type="paragraph" w:customStyle="1" w:styleId="DraftDate">
    <w:name w:val="Draft Date"/>
    <w:basedOn w:val="Normal"/>
    <w:next w:val="BodyText"/>
    <w:semiHidden/>
    <w:locked/>
    <w:pPr>
      <w:spacing w:after="0"/>
      <w:jc w:val="right"/>
    </w:pPr>
  </w:style>
  <w:style w:type="paragraph" w:customStyle="1" w:styleId="DraftNumber">
    <w:name w:val="Draft Number"/>
    <w:basedOn w:val="Normal"/>
    <w:next w:val="DraftDate"/>
    <w:semiHidden/>
    <w:locked/>
    <w:pPr>
      <w:spacing w:after="0"/>
      <w:jc w:val="right"/>
    </w:pPr>
    <w:rPr>
      <w:sz w:val="22"/>
    </w:rPr>
  </w:style>
  <w:style w:type="character" w:styleId="Emphasis">
    <w:name w:val="Emphasis"/>
    <w:basedOn w:val="DefaultParagraphFont"/>
    <w:rPr>
      <w:i/>
    </w:rPr>
  </w:style>
  <w:style w:type="paragraph" w:styleId="E-mailSignature">
    <w:name w:val="E-mail Signature"/>
    <w:basedOn w:val="Normal"/>
    <w:semiHidden/>
    <w:locked/>
  </w:style>
  <w:style w:type="paragraph" w:styleId="EnvelopeAddress">
    <w:name w:val="envelope address"/>
    <w:basedOn w:val="Normal"/>
    <w:semiHidden/>
    <w:locked/>
  </w:style>
  <w:style w:type="paragraph" w:styleId="EnvelopeReturn">
    <w:name w:val="envelope return"/>
    <w:basedOn w:val="Normal"/>
    <w:semiHidden/>
    <w:locked/>
  </w:style>
  <w:style w:type="character" w:customStyle="1" w:styleId="ExecArrow">
    <w:name w:val="Exec Arrow"/>
    <w:basedOn w:val="DefaultParagraphFont"/>
    <w:semiHidden/>
    <w:locked/>
    <w:rPr>
      <w:rFonts w:cs="Arial"/>
      <w:sz w:val="14"/>
    </w:rPr>
  </w:style>
  <w:style w:type="character" w:customStyle="1" w:styleId="ExecInstruction">
    <w:name w:val="Exec Instruction"/>
    <w:basedOn w:val="DefaultParagraphFont"/>
    <w:semiHidden/>
    <w:locked/>
    <w:rPr>
      <w:rFonts w:ascii="Arial"/>
      <w:i/>
      <w:sz w:val="16"/>
    </w:rPr>
  </w:style>
  <w:style w:type="paragraph" w:customStyle="1" w:styleId="ExecLeadIn">
    <w:name w:val="Exec Lead In"/>
    <w:basedOn w:val="Normal"/>
    <w:next w:val="ExecText"/>
    <w:semiHidden/>
    <w:locked/>
    <w:pPr>
      <w:keepNext/>
      <w:spacing w:before="120" w:after="0"/>
    </w:pPr>
    <w:rPr>
      <w:sz w:val="22"/>
    </w:rPr>
  </w:style>
  <w:style w:type="paragraph" w:customStyle="1" w:styleId="ExecName">
    <w:name w:val="Exec Name"/>
    <w:basedOn w:val="Normal"/>
    <w:next w:val="ExecText"/>
    <w:semiHidden/>
    <w:locked/>
    <w:pPr>
      <w:keepNext/>
      <w:spacing w:before="240" w:after="0"/>
    </w:pPr>
    <w:rPr>
      <w:sz w:val="18"/>
    </w:rPr>
  </w:style>
  <w:style w:type="paragraph" w:customStyle="1" w:styleId="ExecSignature">
    <w:name w:val="Exec Signature"/>
    <w:basedOn w:val="Normal"/>
    <w:next w:val="ExecText"/>
    <w:semiHidden/>
    <w:locked/>
    <w:pPr>
      <w:keepNext/>
      <w:spacing w:before="480" w:after="0"/>
    </w:pPr>
    <w:rPr>
      <w:sz w:val="18"/>
    </w:rPr>
  </w:style>
  <w:style w:type="paragraph" w:customStyle="1" w:styleId="ExecText">
    <w:name w:val="Exec Text"/>
    <w:basedOn w:val="Normal"/>
    <w:semiHidden/>
    <w:locked/>
    <w:pPr>
      <w:keepNext/>
      <w:spacing w:after="0"/>
    </w:pPr>
    <w:rPr>
      <w:sz w:val="18"/>
    </w:rPr>
  </w:style>
  <w:style w:type="character" w:styleId="FollowedHyperlink">
    <w:name w:val="FollowedHyperlink"/>
    <w:basedOn w:val="DefaultParagraphFont"/>
    <w:semiHidden/>
    <w:locked/>
    <w:rPr>
      <w:color w:val="800080"/>
      <w:u w:val="single"/>
    </w:rPr>
  </w:style>
  <w:style w:type="paragraph" w:styleId="Footer">
    <w:name w:val="footer"/>
    <w:basedOn w:val="Normal"/>
    <w:semiHidden/>
    <w:locked/>
    <w:pPr>
      <w:spacing w:after="0"/>
    </w:pPr>
    <w:rPr>
      <w:sz w:val="14"/>
    </w:rPr>
  </w:style>
  <w:style w:type="paragraph" w:customStyle="1" w:styleId="Footer2">
    <w:name w:val="Footer 2"/>
    <w:basedOn w:val="Footer"/>
    <w:semiHidden/>
    <w:locked/>
    <w:pPr>
      <w:jc w:val="right"/>
    </w:pPr>
    <w:rPr>
      <w:sz w:val="16"/>
    </w:rPr>
  </w:style>
  <w:style w:type="paragraph" w:customStyle="1" w:styleId="Footer3">
    <w:name w:val="Footer 3"/>
    <w:basedOn w:val="Footer"/>
    <w:semiHidden/>
    <w:locked/>
    <w:pPr>
      <w:jc w:val="right"/>
    </w:pPr>
    <w:rPr>
      <w:sz w:val="16"/>
    </w:rPr>
  </w:style>
  <w:style w:type="paragraph" w:customStyle="1" w:styleId="Footer4">
    <w:name w:val="Footer 4"/>
    <w:basedOn w:val="Footer"/>
    <w:semiHidden/>
    <w:locked/>
    <w:pPr>
      <w:spacing w:before="240"/>
    </w:pPr>
    <w:rPr>
      <w:sz w:val="18"/>
    </w:rPr>
  </w:style>
  <w:style w:type="paragraph" w:customStyle="1" w:styleId="Footer5">
    <w:name w:val="Footer 5"/>
    <w:basedOn w:val="Footer"/>
    <w:semiHidden/>
    <w:locked/>
  </w:style>
  <w:style w:type="paragraph" w:customStyle="1" w:styleId="Footer6">
    <w:name w:val="Footer 6"/>
    <w:basedOn w:val="Normal"/>
    <w:semiHidden/>
    <w:locked/>
    <w:pPr>
      <w:spacing w:before="120" w:after="0"/>
    </w:pPr>
    <w:rPr>
      <w:sz w:val="12"/>
    </w:rPr>
  </w:style>
  <w:style w:type="paragraph" w:customStyle="1" w:styleId="Footer7">
    <w:name w:val="Footer 7"/>
    <w:basedOn w:val="Footer"/>
    <w:semiHidden/>
    <w:locked/>
    <w:pPr>
      <w:jc w:val="right"/>
    </w:pPr>
  </w:style>
  <w:style w:type="paragraph" w:customStyle="1" w:styleId="Footer8">
    <w:name w:val="Footer 8"/>
    <w:basedOn w:val="Footer"/>
    <w:semiHidden/>
    <w:locked/>
    <w:pPr>
      <w:ind w:left="851"/>
    </w:pPr>
  </w:style>
  <w:style w:type="character" w:styleId="FootnoteReference">
    <w:name w:val="footnote reference"/>
    <w:basedOn w:val="DefaultParagraphFont"/>
    <w:semiHidden/>
    <w:locked/>
    <w:rPr>
      <w:vertAlign w:val="superscript"/>
    </w:rPr>
  </w:style>
  <w:style w:type="paragraph" w:styleId="FootnoteText">
    <w:name w:val="footnote text"/>
    <w:basedOn w:val="Normal"/>
    <w:semiHidden/>
    <w:locked/>
    <w:pPr>
      <w:keepLines/>
    </w:pPr>
    <w:rPr>
      <w:sz w:val="16"/>
    </w:rPr>
  </w:style>
  <w:style w:type="paragraph" w:customStyle="1" w:styleId="FormLabel">
    <w:name w:val="Form Label"/>
    <w:basedOn w:val="Normal"/>
    <w:semiHidden/>
    <w:locked/>
    <w:pPr>
      <w:spacing w:after="0"/>
    </w:pPr>
    <w:rPr>
      <w:sz w:val="18"/>
    </w:rPr>
  </w:style>
  <w:style w:type="paragraph" w:customStyle="1" w:styleId="FormValue">
    <w:name w:val="Form Value"/>
    <w:basedOn w:val="Normal"/>
    <w:semiHidden/>
    <w:pPr>
      <w:spacing w:after="0"/>
    </w:pPr>
    <w:rPr>
      <w:sz w:val="18"/>
    </w:rPr>
  </w:style>
  <w:style w:type="paragraph" w:customStyle="1" w:styleId="FormLayout">
    <w:name w:val="Form Layout"/>
    <w:basedOn w:val="Normal"/>
    <w:semiHidden/>
    <w:locked/>
    <w:pPr>
      <w:spacing w:after="0"/>
    </w:pPr>
    <w:rPr>
      <w:sz w:val="16"/>
    </w:rPr>
  </w:style>
  <w:style w:type="paragraph" w:customStyle="1" w:styleId="FormHeading">
    <w:name w:val="Form Heading"/>
    <w:basedOn w:val="Normal"/>
    <w:next w:val="BodyText"/>
    <w:semiHidden/>
    <w:locked/>
    <w:pPr>
      <w:spacing w:after="0"/>
    </w:pPr>
    <w:rPr>
      <w:sz w:val="24"/>
    </w:rPr>
  </w:style>
  <w:style w:type="paragraph" w:customStyle="1" w:styleId="greybox">
    <w:name w:val="greybox"/>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customStyle="1" w:styleId="greyboxclauses">
    <w:name w:val="greybox_clauses"/>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styleId="Header">
    <w:name w:val="header"/>
    <w:basedOn w:val="Normal"/>
    <w:link w:val="HeaderChar"/>
    <w:locked/>
    <w:pPr>
      <w:spacing w:after="0"/>
    </w:pPr>
    <w:rPr>
      <w:sz w:val="18"/>
    </w:rPr>
  </w:style>
  <w:style w:type="paragraph" w:customStyle="1" w:styleId="Header2">
    <w:name w:val="Header 2"/>
    <w:basedOn w:val="Header"/>
    <w:semiHidden/>
    <w:locked/>
    <w:pPr>
      <w:jc w:val="right"/>
    </w:pPr>
  </w:style>
  <w:style w:type="paragraph" w:customStyle="1" w:styleId="Header3">
    <w:name w:val="Header 3"/>
    <w:basedOn w:val="Header"/>
    <w:semiHidden/>
    <w:locked/>
    <w:pPr>
      <w:jc w:val="center"/>
    </w:pPr>
  </w:style>
  <w:style w:type="paragraph" w:customStyle="1" w:styleId="Header4">
    <w:name w:val="Header 4"/>
    <w:basedOn w:val="Header"/>
    <w:semiHidden/>
    <w:locked/>
    <w:pPr>
      <w:jc w:val="right"/>
    </w:pPr>
    <w:rPr>
      <w:sz w:val="36"/>
    </w:rPr>
  </w:style>
  <w:style w:type="paragraph" w:customStyle="1" w:styleId="HeaderFooterText">
    <w:name w:val="Header Footer Text"/>
    <w:basedOn w:val="Normal"/>
    <w:semiHidden/>
    <w:pPr>
      <w:spacing w:after="0"/>
      <w:ind w:left="851"/>
    </w:pPr>
    <w:rPr>
      <w:sz w:val="2"/>
    </w:rPr>
  </w:style>
  <w:style w:type="character" w:customStyle="1" w:styleId="Highlight">
    <w:name w:val="Highlight"/>
    <w:basedOn w:val="DefaultParagraphFont"/>
    <w:semiHidden/>
  </w:style>
  <w:style w:type="character" w:styleId="HTMLAcronym">
    <w:name w:val="HTML Acronym"/>
    <w:basedOn w:val="DefaultParagraphFont"/>
    <w:semiHidden/>
    <w:locked/>
  </w:style>
  <w:style w:type="paragraph" w:styleId="HTMLAddress">
    <w:name w:val="HTML Address"/>
    <w:basedOn w:val="Normal"/>
    <w:semiHidden/>
    <w:locked/>
  </w:style>
  <w:style w:type="character" w:styleId="HTMLCite">
    <w:name w:val="HTML Cite"/>
    <w:basedOn w:val="DefaultParagraphFont"/>
    <w:semiHidden/>
    <w:locked/>
  </w:style>
  <w:style w:type="character" w:styleId="HTMLCode">
    <w:name w:val="HTML Code"/>
    <w:basedOn w:val="DefaultParagraphFont"/>
    <w:semiHidden/>
    <w:locked/>
  </w:style>
  <w:style w:type="character" w:styleId="HTMLDefinition">
    <w:name w:val="HTML Definition"/>
    <w:basedOn w:val="DefaultParagraphFont"/>
    <w:semiHidden/>
    <w:locked/>
  </w:style>
  <w:style w:type="character" w:styleId="HTMLKeyboard">
    <w:name w:val="HTML Keyboard"/>
    <w:basedOn w:val="DefaultParagraphFont"/>
    <w:semiHidden/>
    <w:locked/>
  </w:style>
  <w:style w:type="paragraph" w:styleId="HTMLPreformatted">
    <w:name w:val="HTML Preformatted"/>
    <w:basedOn w:val="Normal"/>
    <w:semiHidden/>
    <w:locked/>
  </w:style>
  <w:style w:type="character" w:styleId="HTMLSample">
    <w:name w:val="HTML Sample"/>
    <w:basedOn w:val="DefaultParagraphFont"/>
    <w:semiHidden/>
    <w:locked/>
  </w:style>
  <w:style w:type="character" w:styleId="HTMLTypewriter">
    <w:name w:val="HTML Typewriter"/>
    <w:basedOn w:val="DefaultParagraphFont"/>
    <w:semiHidden/>
    <w:locked/>
  </w:style>
  <w:style w:type="character" w:styleId="HTMLVariable">
    <w:name w:val="HTML Variable"/>
    <w:basedOn w:val="DefaultParagraphFont"/>
    <w:semiHidden/>
    <w:locked/>
  </w:style>
  <w:style w:type="character" w:styleId="Hyperlink">
    <w:name w:val="Hyperlink"/>
    <w:basedOn w:val="DefaultParagraphFont"/>
    <w:semiHidden/>
    <w:rPr>
      <w:b w:val="0"/>
      <w:color w:val="0000FF"/>
      <w:u w:val="single"/>
    </w:rPr>
  </w:style>
  <w:style w:type="paragraph" w:customStyle="1" w:styleId="ItemID">
    <w:name w:val="Item ID"/>
    <w:basedOn w:val="Normal"/>
    <w:next w:val="BodyText"/>
    <w:semiHidden/>
    <w:locked/>
    <w:pPr>
      <w:spacing w:before="120" w:after="0"/>
    </w:pPr>
    <w:rPr>
      <w:spacing w:val="-6"/>
      <w:sz w:val="19"/>
    </w:rPr>
  </w:style>
  <w:style w:type="paragraph" w:customStyle="1" w:styleId="Level1">
    <w:name w:val="Level 1"/>
    <w:basedOn w:val="Normal"/>
    <w:next w:val="BodyText"/>
    <w:pPr>
      <w:keepNext/>
      <w:pBdr>
        <w:bottom w:val="single" w:sz="8" w:space="10" w:color="auto"/>
      </w:pBdr>
      <w:spacing w:before="600" w:after="240"/>
      <w:ind w:left="851"/>
    </w:pPr>
    <w:rPr>
      <w:sz w:val="28"/>
    </w:rPr>
  </w:style>
  <w:style w:type="paragraph" w:customStyle="1" w:styleId="Level2">
    <w:name w:val="Level 2"/>
    <w:basedOn w:val="Normal"/>
    <w:next w:val="BodyText"/>
    <w:pPr>
      <w:keepNext/>
      <w:spacing w:before="240"/>
      <w:ind w:left="851"/>
    </w:pPr>
    <w:rPr>
      <w:b/>
      <w:sz w:val="24"/>
    </w:rPr>
  </w:style>
  <w:style w:type="paragraph" w:customStyle="1" w:styleId="Level3">
    <w:name w:val="Level 3"/>
    <w:basedOn w:val="Normal"/>
    <w:next w:val="BodyText"/>
    <w:pPr>
      <w:keepNext/>
      <w:spacing w:before="240"/>
      <w:ind w:left="851"/>
    </w:pPr>
    <w:rPr>
      <w:b/>
    </w:rPr>
  </w:style>
  <w:style w:type="paragraph" w:styleId="List">
    <w:name w:val="List"/>
    <w:basedOn w:val="Normal"/>
    <w:semiHidden/>
    <w:locked/>
  </w:style>
  <w:style w:type="paragraph" w:styleId="List2">
    <w:name w:val="List 2"/>
    <w:basedOn w:val="Normal"/>
    <w:semiHidden/>
    <w:locked/>
  </w:style>
  <w:style w:type="paragraph" w:styleId="List3">
    <w:name w:val="List 3"/>
    <w:basedOn w:val="Normal"/>
    <w:semiHidden/>
    <w:locked/>
  </w:style>
  <w:style w:type="paragraph" w:styleId="List4">
    <w:name w:val="List 4"/>
    <w:basedOn w:val="Normal"/>
    <w:semiHidden/>
    <w:locked/>
  </w:style>
  <w:style w:type="paragraph" w:styleId="List5">
    <w:name w:val="List 5"/>
    <w:basedOn w:val="Normal"/>
    <w:semiHidden/>
    <w:locked/>
  </w:style>
  <w:style w:type="paragraph" w:styleId="ListBullet">
    <w:name w:val="List Bullet"/>
    <w:basedOn w:val="Normal"/>
    <w:uiPriority w:val="9"/>
    <w:qFormat/>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customStyle="1" w:styleId="ListBulletDisclaimer">
    <w:name w:val="List Bullet Disclaimer"/>
    <w:basedOn w:val="Normal"/>
    <w:semiHidden/>
    <w:pPr>
      <w:numPr>
        <w:numId w:val="10"/>
      </w:numPr>
      <w:spacing w:after="0"/>
      <w:ind w:left="284" w:hanging="284"/>
    </w:pPr>
    <w:rPr>
      <w:sz w:val="16"/>
      <w:szCs w:val="16"/>
    </w:rPr>
  </w:style>
  <w:style w:type="paragraph" w:customStyle="1" w:styleId="ListBulletIndent">
    <w:name w:val="List Bullet Indent"/>
    <w:pPr>
      <w:numPr>
        <w:numId w:val="11"/>
      </w:numPr>
      <w:ind w:left="2552" w:hanging="851"/>
    </w:pPr>
  </w:style>
  <w:style w:type="paragraph" w:customStyle="1" w:styleId="ListBulletTable">
    <w:name w:val="List Bullet Table"/>
    <w:basedOn w:val="Normal"/>
    <w:link w:val="ListBulletTableChar"/>
    <w:pPr>
      <w:numPr>
        <w:numId w:val="12"/>
      </w:numPr>
    </w:pPr>
    <w:rPr>
      <w:sz w:val="18"/>
      <w:szCs w:val="18"/>
    </w:rPr>
  </w:style>
  <w:style w:type="paragraph" w:customStyle="1" w:styleId="ListBulletTable2">
    <w:name w:val="List Bullet Table 2"/>
    <w:basedOn w:val="Normal"/>
    <w:semiHidden/>
    <w:pPr>
      <w:numPr>
        <w:numId w:val="13"/>
      </w:numPr>
    </w:pPr>
  </w:style>
  <w:style w:type="paragraph" w:customStyle="1" w:styleId="ListBulletTableIndent">
    <w:name w:val="List Bullet Table Indent"/>
    <w:basedOn w:val="Normal"/>
    <w:pPr>
      <w:tabs>
        <w:tab w:val="left" w:pos="568"/>
      </w:tabs>
    </w:pPr>
    <w:rPr>
      <w:sz w:val="18"/>
      <w:szCs w:val="18"/>
    </w:rPr>
  </w:style>
  <w:style w:type="paragraph" w:customStyle="1" w:styleId="ListBulletTableIndent2">
    <w:name w:val="List Bullet Table Indent2"/>
    <w:basedOn w:val="Normal"/>
    <w:semiHidden/>
    <w:pPr>
      <w:numPr>
        <w:numId w:val="14"/>
      </w:numPr>
    </w:pPr>
  </w:style>
  <w:style w:type="paragraph" w:styleId="ListNumber">
    <w:name w:val="List Number"/>
    <w:basedOn w:val="Normal"/>
    <w:uiPriority w:val="8"/>
    <w:qFormat/>
    <w:pPr>
      <w:numPr>
        <w:numId w:val="3"/>
      </w:numPr>
      <w:spacing w:before="120"/>
    </w:pPr>
  </w:style>
  <w:style w:type="paragraph" w:styleId="ListNumber2">
    <w:name w:val="List Number 2"/>
    <w:basedOn w:val="Normal"/>
    <w:semiHidden/>
    <w:pPr>
      <w:numPr>
        <w:numId w:val="4"/>
      </w:numPr>
      <w:spacing w:before="120"/>
    </w:pPr>
  </w:style>
  <w:style w:type="paragraph" w:styleId="ListNumber3">
    <w:name w:val="List Number 3"/>
    <w:basedOn w:val="Normal"/>
    <w:semiHidden/>
    <w:pPr>
      <w:numPr>
        <w:numId w:val="5"/>
      </w:numPr>
      <w:spacing w:before="120"/>
    </w:pPr>
  </w:style>
  <w:style w:type="paragraph" w:styleId="ListNumber4">
    <w:name w:val="List Number 4"/>
    <w:basedOn w:val="Normal"/>
    <w:semiHidden/>
    <w:pPr>
      <w:spacing w:before="120"/>
    </w:pPr>
  </w:style>
  <w:style w:type="paragraph" w:styleId="ListNumber5">
    <w:name w:val="List Number 5"/>
    <w:basedOn w:val="Normal"/>
    <w:semiHidden/>
    <w:pPr>
      <w:spacing w:before="120"/>
    </w:pPr>
  </w:style>
  <w:style w:type="paragraph" w:customStyle="1" w:styleId="ListNumberTable">
    <w:name w:val="List Number Table"/>
    <w:basedOn w:val="Normal"/>
    <w:link w:val="ListNumberTableChar"/>
    <w:pPr>
      <w:numPr>
        <w:numId w:val="6"/>
      </w:numPr>
    </w:pPr>
    <w:rPr>
      <w:sz w:val="18"/>
      <w:szCs w:val="18"/>
    </w:rPr>
  </w:style>
  <w:style w:type="paragraph" w:customStyle="1" w:styleId="ListNumberTable2">
    <w:name w:val="List Number Table 2"/>
    <w:basedOn w:val="Normal"/>
    <w:semiHidden/>
    <w:pPr>
      <w:numPr>
        <w:numId w:val="15"/>
      </w:numPr>
    </w:pPr>
  </w:style>
  <w:style w:type="character" w:customStyle="1" w:styleId="MacroText1">
    <w:name w:val="Macro Text1"/>
    <w:basedOn w:val="DefaultParagraphFont"/>
    <w:semiHidden/>
    <w:rPr>
      <w:rFonts w:ascii="Arial Bold"/>
      <w:b/>
      <w:caps/>
      <w:color w:val="008000"/>
      <w:sz w:val="20"/>
      <w:u w:val="single" w:color="008000"/>
    </w:rPr>
  </w:style>
  <w:style w:type="paragraph" w:customStyle="1" w:styleId="Matter">
    <w:name w:val="Matter"/>
    <w:basedOn w:val="Normal"/>
    <w:next w:val="BodyText"/>
    <w:semiHidden/>
    <w:locked/>
    <w:pPr>
      <w:spacing w:after="0"/>
    </w:pPr>
  </w:style>
  <w:style w:type="paragraph" w:customStyle="1" w:styleId="MatterName">
    <w:name w:val="Matter Name"/>
    <w:basedOn w:val="Normal"/>
    <w:next w:val="BodyText"/>
    <w:semiHidden/>
    <w:locked/>
    <w:pPr>
      <w:spacing w:after="0"/>
    </w:pPr>
  </w:style>
  <w:style w:type="paragraph" w:customStyle="1" w:styleId="MatterNumber">
    <w:name w:val="Matter Number"/>
    <w:basedOn w:val="Normal"/>
    <w:next w:val="BodyText"/>
    <w:semiHidden/>
    <w:locked/>
    <w:pPr>
      <w:spacing w:after="0"/>
    </w:pPr>
  </w:style>
  <w:style w:type="paragraph" w:customStyle="1" w:styleId="Meaning">
    <w:name w:val="Meaning"/>
    <w:basedOn w:val="Normal"/>
    <w:link w:val="MeaningChar"/>
    <w:rPr>
      <w:sz w:val="18"/>
    </w:rPr>
  </w:style>
  <w:style w:type="paragraph" w:styleId="MessageHeader">
    <w:name w:val="Message Header"/>
    <w:basedOn w:val="Normal"/>
    <w:semiHidden/>
    <w:locked/>
  </w:style>
  <w:style w:type="paragraph" w:styleId="NormalWeb">
    <w:name w:val="Normal (Web)"/>
    <w:basedOn w:val="Normal"/>
    <w:semiHidden/>
    <w:locked/>
  </w:style>
  <w:style w:type="paragraph" w:styleId="NormalIndent">
    <w:name w:val="Normal Indent"/>
    <w:basedOn w:val="Normal"/>
    <w:semiHidden/>
    <w:locked/>
    <w:pPr>
      <w:ind w:left="567"/>
    </w:pPr>
  </w:style>
  <w:style w:type="paragraph" w:styleId="NoteHeading">
    <w:name w:val="Note Heading"/>
    <w:basedOn w:val="Normal"/>
    <w:semiHidden/>
    <w:locked/>
  </w:style>
  <w:style w:type="paragraph" w:customStyle="1" w:styleId="NoTOCHdg1">
    <w:name w:val="NoTOCHdg 1"/>
    <w:basedOn w:val="Normal"/>
    <w:next w:val="BodyText"/>
    <w:uiPriority w:val="10"/>
    <w:qFormat/>
    <w:pPr>
      <w:keepNext/>
      <w:numPr>
        <w:numId w:val="2"/>
      </w:numPr>
      <w:pBdr>
        <w:bottom w:val="single" w:sz="8" w:space="4" w:color="auto"/>
      </w:pBdr>
      <w:spacing w:before="600" w:after="240"/>
    </w:pPr>
    <w:rPr>
      <w:sz w:val="28"/>
      <w:szCs w:val="28"/>
    </w:rPr>
  </w:style>
  <w:style w:type="paragraph" w:customStyle="1" w:styleId="NoTOCHdg2">
    <w:name w:val="NoTOCHdg 2"/>
    <w:basedOn w:val="Normal"/>
    <w:next w:val="BodyText"/>
    <w:uiPriority w:val="11"/>
    <w:qFormat/>
    <w:pPr>
      <w:keepNext/>
      <w:numPr>
        <w:ilvl w:val="1"/>
        <w:numId w:val="2"/>
      </w:numPr>
      <w:spacing w:before="240" w:after="240"/>
    </w:pPr>
    <w:rPr>
      <w:b/>
      <w:sz w:val="24"/>
      <w:szCs w:val="24"/>
    </w:rPr>
  </w:style>
  <w:style w:type="paragraph" w:customStyle="1" w:styleId="NoTOCHdg3">
    <w:name w:val="NoTOCHdg 3"/>
    <w:basedOn w:val="Normal"/>
    <w:next w:val="BodyTextIndent"/>
    <w:uiPriority w:val="12"/>
    <w:qFormat/>
    <w:pPr>
      <w:numPr>
        <w:ilvl w:val="2"/>
        <w:numId w:val="2"/>
      </w:numPr>
      <w:spacing w:before="120"/>
    </w:pPr>
  </w:style>
  <w:style w:type="paragraph" w:customStyle="1" w:styleId="NoTOCHdg4">
    <w:name w:val="NoTOCHdg 4"/>
    <w:basedOn w:val="Normal"/>
    <w:next w:val="BodyTextIndent2"/>
    <w:uiPriority w:val="13"/>
    <w:qFormat/>
    <w:pPr>
      <w:numPr>
        <w:ilvl w:val="3"/>
        <w:numId w:val="2"/>
      </w:numPr>
      <w:spacing w:before="120"/>
    </w:pPr>
  </w:style>
  <w:style w:type="character" w:styleId="PageNumber">
    <w:name w:val="page number"/>
    <w:basedOn w:val="DefaultParagraphFont"/>
    <w:semiHidden/>
    <w:locked/>
  </w:style>
  <w:style w:type="paragraph" w:customStyle="1" w:styleId="Pages">
    <w:name w:val="Pages"/>
    <w:basedOn w:val="FormValue"/>
    <w:semiHidden/>
    <w:locked/>
  </w:style>
  <w:style w:type="paragraph" w:customStyle="1" w:styleId="Party1">
    <w:name w:val="Party 1"/>
    <w:basedOn w:val="Normal"/>
    <w:semiHidden/>
    <w:locked/>
    <w:pPr>
      <w:spacing w:after="240"/>
    </w:pPr>
    <w:rPr>
      <w:sz w:val="22"/>
    </w:rPr>
  </w:style>
  <w:style w:type="paragraph" w:customStyle="1" w:styleId="Party2">
    <w:name w:val="Party 2"/>
    <w:basedOn w:val="Normal"/>
    <w:next w:val="CellText"/>
    <w:semiHidden/>
    <w:locked/>
    <w:rPr>
      <w:b/>
      <w:sz w:val="18"/>
    </w:rPr>
  </w:style>
  <w:style w:type="paragraph" w:customStyle="1" w:styleId="Party3">
    <w:name w:val="Party 3"/>
    <w:basedOn w:val="Normal"/>
    <w:semiHidden/>
    <w:pPr>
      <w:keepNext/>
      <w:spacing w:after="0"/>
    </w:pPr>
    <w:rPr>
      <w:b/>
      <w:sz w:val="22"/>
    </w:rPr>
  </w:style>
  <w:style w:type="paragraph" w:customStyle="1" w:styleId="PartyAddress">
    <w:name w:val="Party Address"/>
    <w:basedOn w:val="Normal"/>
    <w:next w:val="CellText"/>
    <w:semiHidden/>
    <w:locked/>
    <w:rPr>
      <w:sz w:val="18"/>
    </w:rPr>
  </w:style>
  <w:style w:type="paragraph" w:customStyle="1" w:styleId="PartyAlias">
    <w:name w:val="Party Alias"/>
    <w:basedOn w:val="Normal"/>
    <w:next w:val="CellText"/>
    <w:semiHidden/>
    <w:locked/>
    <w:rPr>
      <w:b/>
      <w:sz w:val="18"/>
    </w:rPr>
  </w:style>
  <w:style w:type="paragraph" w:customStyle="1" w:styleId="PartyCategory1">
    <w:name w:val="Party Category 1"/>
    <w:basedOn w:val="Normal"/>
    <w:next w:val="BodyText"/>
    <w:semiHidden/>
    <w:rPr>
      <w:b/>
    </w:rPr>
  </w:style>
  <w:style w:type="paragraph" w:customStyle="1" w:styleId="PartyCategory2">
    <w:name w:val="Party Category 2"/>
    <w:basedOn w:val="Normal"/>
    <w:next w:val="BodyText"/>
    <w:semiHidden/>
    <w:rPr>
      <w:b/>
      <w:sz w:val="22"/>
    </w:rPr>
  </w:style>
  <w:style w:type="paragraph" w:customStyle="1" w:styleId="PartyContact">
    <w:name w:val="Party Contact"/>
    <w:basedOn w:val="Normal"/>
    <w:next w:val="CellText"/>
    <w:semiHidden/>
    <w:locked/>
    <w:rPr>
      <w:sz w:val="18"/>
    </w:rPr>
  </w:style>
  <w:style w:type="paragraph" w:customStyle="1" w:styleId="PartyDetails">
    <w:name w:val="Party Details"/>
    <w:basedOn w:val="Normal"/>
    <w:next w:val="CellText"/>
    <w:semiHidden/>
    <w:locked/>
    <w:rPr>
      <w:sz w:val="18"/>
    </w:rPr>
  </w:style>
  <w:style w:type="paragraph" w:customStyle="1" w:styleId="PartyEmail">
    <w:name w:val="Party Email"/>
    <w:basedOn w:val="Normal"/>
    <w:next w:val="CellText"/>
    <w:semiHidden/>
    <w:locked/>
    <w:rPr>
      <w:sz w:val="18"/>
    </w:rPr>
  </w:style>
  <w:style w:type="paragraph" w:customStyle="1" w:styleId="PartyFax">
    <w:name w:val="Party Fax"/>
    <w:basedOn w:val="Normal"/>
    <w:next w:val="CellText"/>
    <w:semiHidden/>
    <w:locked/>
    <w:rPr>
      <w:sz w:val="18"/>
    </w:rPr>
  </w:style>
  <w:style w:type="paragraph" w:customStyle="1" w:styleId="PartyPhone">
    <w:name w:val="Party Phone"/>
    <w:basedOn w:val="Normal"/>
    <w:next w:val="CellText"/>
    <w:semiHidden/>
    <w:locked/>
    <w:rPr>
      <w:sz w:val="18"/>
    </w:rPr>
  </w:style>
  <w:style w:type="paragraph" w:customStyle="1" w:styleId="Recipient1">
    <w:name w:val="Recipient 1"/>
    <w:basedOn w:val="Normal"/>
    <w:next w:val="BodyText"/>
    <w:semiHidden/>
    <w:locked/>
    <w:pPr>
      <w:spacing w:after="0"/>
    </w:pPr>
  </w:style>
  <w:style w:type="paragraph" w:customStyle="1" w:styleId="Recipient2">
    <w:name w:val="Recipient 2"/>
    <w:basedOn w:val="Recipient1"/>
    <w:next w:val="BodyText"/>
    <w:semiHidden/>
    <w:locked/>
  </w:style>
  <w:style w:type="paragraph" w:customStyle="1" w:styleId="RecipientAddress">
    <w:name w:val="Recipient Address"/>
    <w:basedOn w:val="Normal"/>
    <w:semiHidden/>
    <w:locked/>
    <w:pPr>
      <w:spacing w:after="0"/>
    </w:pPr>
  </w:style>
  <w:style w:type="paragraph" w:customStyle="1" w:styleId="RecipientCompany">
    <w:name w:val="Recipient Company"/>
    <w:basedOn w:val="Normal"/>
    <w:next w:val="BodyText"/>
    <w:semiHidden/>
    <w:locked/>
    <w:pPr>
      <w:spacing w:after="0"/>
    </w:pPr>
  </w:style>
  <w:style w:type="paragraph" w:customStyle="1" w:styleId="RecipientEmail">
    <w:name w:val="Recipient Email"/>
    <w:basedOn w:val="Normal"/>
    <w:next w:val="BodyText"/>
    <w:semiHidden/>
    <w:locked/>
    <w:pPr>
      <w:spacing w:after="0"/>
    </w:pPr>
  </w:style>
  <w:style w:type="paragraph" w:customStyle="1" w:styleId="RecipientFax">
    <w:name w:val="Recipient Fax"/>
    <w:basedOn w:val="Normal"/>
    <w:next w:val="BodyText"/>
    <w:semiHidden/>
    <w:locked/>
    <w:pPr>
      <w:tabs>
        <w:tab w:val="left" w:pos="1134"/>
      </w:tabs>
      <w:spacing w:after="0"/>
    </w:pPr>
    <w:rPr>
      <w:b/>
    </w:rPr>
  </w:style>
  <w:style w:type="paragraph" w:customStyle="1" w:styleId="RecipientPhone">
    <w:name w:val="Recipient Phone"/>
    <w:basedOn w:val="Normal"/>
    <w:next w:val="BodyText"/>
    <w:semiHidden/>
    <w:locked/>
    <w:pPr>
      <w:tabs>
        <w:tab w:val="left" w:pos="1134"/>
      </w:tabs>
      <w:spacing w:after="0"/>
    </w:pPr>
  </w:style>
  <w:style w:type="paragraph" w:customStyle="1" w:styleId="RecipientPosition">
    <w:name w:val="Recipient Position"/>
    <w:basedOn w:val="Normal"/>
    <w:next w:val="BodyText"/>
    <w:semiHidden/>
    <w:locked/>
    <w:pPr>
      <w:spacing w:after="0"/>
    </w:pPr>
  </w:style>
  <w:style w:type="paragraph" w:customStyle="1" w:styleId="Remarks">
    <w:name w:val="Remarks"/>
    <w:basedOn w:val="Normal"/>
    <w:semiHidden/>
    <w:locked/>
    <w:pPr>
      <w:spacing w:after="240"/>
    </w:pPr>
    <w:rPr>
      <w:sz w:val="22"/>
    </w:rPr>
  </w:style>
  <w:style w:type="paragraph" w:styleId="Salutation">
    <w:name w:val="Salutation"/>
    <w:basedOn w:val="Normal"/>
    <w:next w:val="BodyText"/>
    <w:semiHidden/>
    <w:locked/>
    <w:pPr>
      <w:spacing w:after="240"/>
      <w:ind w:left="851"/>
    </w:pPr>
  </w:style>
  <w:style w:type="paragraph" w:customStyle="1" w:styleId="Schedule">
    <w:name w:val="Schedule"/>
    <w:basedOn w:val="Normal"/>
    <w:next w:val="BodyText"/>
    <w:pPr>
      <w:pBdr>
        <w:bottom w:val="single" w:sz="8" w:space="10" w:color="auto"/>
      </w:pBdr>
      <w:spacing w:before="600" w:after="240"/>
      <w:ind w:left="851"/>
    </w:pPr>
    <w:rPr>
      <w:sz w:val="28"/>
    </w:rPr>
  </w:style>
  <w:style w:type="paragraph" w:customStyle="1" w:styleId="Separator">
    <w:name w:val="Separator"/>
    <w:basedOn w:val="Normal"/>
    <w:semiHidden/>
    <w:locked/>
    <w:pPr>
      <w:spacing w:after="0"/>
    </w:pPr>
    <w:rPr>
      <w:sz w:val="16"/>
    </w:rPr>
  </w:style>
  <w:style w:type="paragraph" w:styleId="Signature">
    <w:name w:val="Signature"/>
    <w:basedOn w:val="Normal"/>
    <w:semiHidden/>
    <w:locked/>
  </w:style>
  <w:style w:type="paragraph" w:customStyle="1" w:styleId="SignOff">
    <w:name w:val="Sign Off"/>
    <w:basedOn w:val="Normal"/>
    <w:next w:val="BodyText"/>
    <w:semiHidden/>
    <w:locked/>
    <w:pPr>
      <w:spacing w:before="360"/>
      <w:ind w:left="851"/>
    </w:pPr>
  </w:style>
  <w:style w:type="paragraph" w:customStyle="1" w:styleId="StartText">
    <w:name w:val="Start Text"/>
    <w:basedOn w:val="BodyText"/>
    <w:next w:val="BodyText"/>
    <w:semiHidden/>
    <w:locked/>
    <w:pPr>
      <w:spacing w:before="600"/>
    </w:pPr>
  </w:style>
  <w:style w:type="paragraph" w:customStyle="1" w:styleId="Status">
    <w:name w:val="Status"/>
    <w:basedOn w:val="Normal"/>
    <w:semiHidden/>
    <w:locked/>
    <w:rPr>
      <w:sz w:val="22"/>
    </w:rPr>
  </w:style>
  <w:style w:type="paragraph" w:customStyle="1" w:styleId="Status2">
    <w:name w:val="Status 2"/>
    <w:basedOn w:val="Normal"/>
    <w:semiHidden/>
    <w:locked/>
    <w:pPr>
      <w:spacing w:after="0"/>
      <w:ind w:left="851"/>
    </w:pPr>
    <w:rPr>
      <w:sz w:val="22"/>
    </w:rPr>
  </w:style>
  <w:style w:type="paragraph" w:customStyle="1" w:styleId="Status3">
    <w:name w:val="Status 3"/>
    <w:basedOn w:val="Normal"/>
    <w:semiHidden/>
    <w:locked/>
    <w:rPr>
      <w:sz w:val="22"/>
    </w:rPr>
  </w:style>
  <w:style w:type="paragraph" w:customStyle="1" w:styleId="Status4">
    <w:name w:val="Status 4"/>
    <w:basedOn w:val="Normal"/>
    <w:semiHidden/>
    <w:locked/>
    <w:pPr>
      <w:ind w:left="851"/>
    </w:pPr>
    <w:rPr>
      <w:sz w:val="22"/>
    </w:rPr>
  </w:style>
  <w:style w:type="paragraph" w:customStyle="1" w:styleId="staybox">
    <w:name w:val="staybox"/>
    <w:basedOn w:val="greybox"/>
    <w:semiHidden/>
  </w:style>
  <w:style w:type="character" w:styleId="Strong">
    <w:name w:val="Strong"/>
    <w:basedOn w:val="DefaultParagraphFont"/>
    <w:rPr>
      <w:b/>
    </w:rPr>
  </w:style>
  <w:style w:type="character" w:customStyle="1" w:styleId="StrongEmphasis">
    <w:name w:val="Strong Emphasis"/>
    <w:basedOn w:val="DefaultParagraphFont"/>
    <w:rPr>
      <w:b/>
      <w:i/>
    </w:rPr>
  </w:style>
  <w:style w:type="paragraph" w:customStyle="1" w:styleId="Subject">
    <w:name w:val="Subject"/>
    <w:basedOn w:val="Normal"/>
    <w:semiHidden/>
    <w:locked/>
    <w:pPr>
      <w:spacing w:after="0"/>
    </w:pPr>
    <w:rPr>
      <w:b/>
      <w:sz w:val="24"/>
    </w:rPr>
  </w:style>
  <w:style w:type="paragraph" w:customStyle="1" w:styleId="Subject2">
    <w:name w:val="Subject 2"/>
    <w:basedOn w:val="Normal"/>
    <w:semiHidden/>
    <w:locked/>
    <w:rPr>
      <w:sz w:val="44"/>
    </w:rPr>
  </w:style>
  <w:style w:type="paragraph" w:customStyle="1" w:styleId="Subject3">
    <w:name w:val="Subject 3"/>
    <w:basedOn w:val="Normal"/>
    <w:semiHidden/>
    <w:locked/>
    <w:pPr>
      <w:spacing w:after="240"/>
    </w:pPr>
    <w:rPr>
      <w:sz w:val="36"/>
    </w:rPr>
  </w:style>
  <w:style w:type="paragraph" w:customStyle="1" w:styleId="Subject4">
    <w:name w:val="Subject 4"/>
    <w:basedOn w:val="Normal"/>
    <w:next w:val="BodyText"/>
    <w:semiHidden/>
    <w:pPr>
      <w:pBdr>
        <w:bottom w:val="single" w:sz="8" w:space="10" w:color="auto"/>
      </w:pBdr>
      <w:spacing w:before="600" w:after="240"/>
      <w:ind w:left="851"/>
    </w:pPr>
    <w:rPr>
      <w:sz w:val="28"/>
    </w:rPr>
  </w:style>
  <w:style w:type="paragraph" w:customStyle="1" w:styleId="Subject5">
    <w:name w:val="Subject 5"/>
    <w:basedOn w:val="Normal"/>
    <w:semiHidden/>
    <w:locked/>
    <w:pPr>
      <w:spacing w:after="240"/>
      <w:ind w:left="851"/>
    </w:pPr>
    <w:rPr>
      <w:b/>
      <w:sz w:val="24"/>
    </w:rPr>
  </w:style>
  <w:style w:type="table" w:styleId="Table3Deffects1">
    <w:name w:val="Table 3D effects 1"/>
    <w:basedOn w:val="TableNormal"/>
    <w:semiHidden/>
    <w:locked/>
    <w:tblPr/>
    <w:tcPr>
      <w:shd w:val="solid" w:color="C0C0C0" w:fill="FFFFFF"/>
    </w:tcPr>
    <w:tblStylePr w:type="firstRow">
      <w:rPr>
        <w:b/>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tblPr>
      <w:tblStyleRowBandSize w:val="1"/>
    </w:tblPr>
    <w:tcPr>
      <w:shd w:val="solid" w:color="C0C0C0" w:fill="FFFFFF"/>
    </w:tc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3Deffects3">
    <w:name w:val="Table 3D effects 3"/>
    <w:basedOn w:val="TableNormal"/>
    <w:semiHidden/>
    <w:locked/>
    <w:tblPr>
      <w:tblStyleRowBandSize w:val="1"/>
      <w:tblStyleColBandSize w:val="1"/>
    </w:tbl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Addressees">
    <w:name w:val="Table Addressees"/>
    <w:basedOn w:val="TableNormal"/>
    <w:semiHidden/>
    <w:locked/>
    <w:tblPr>
      <w:tblCellMar>
        <w:left w:w="0" w:type="dxa"/>
        <w:bottom w:w="454" w:type="dxa"/>
        <w:right w:w="0" w:type="dxa"/>
      </w:tblCellMar>
    </w:tblPr>
    <w:tblStylePr w:type="lastCol">
      <w:pPr>
        <w:jc w:val="right"/>
      </w:pPr>
    </w:tblStylePr>
  </w:style>
  <w:style w:type="table" w:customStyle="1" w:styleId="TableAuthors">
    <w:name w:val="Table Authors"/>
    <w:basedOn w:val="TableNormal"/>
    <w:semiHidden/>
    <w:locked/>
    <w:tblPr>
      <w:tblInd w:w="851" w:type="dxa"/>
      <w:tblCellMar>
        <w:top w:w="908" w:type="dxa"/>
        <w:left w:w="0" w:type="dxa"/>
        <w:right w:w="0" w:type="dxa"/>
      </w:tblCellMar>
    </w:tblPr>
  </w:style>
  <w:style w:type="table" w:styleId="TableClassic1">
    <w:name w:val="Table Classic 1"/>
    <w:basedOn w:val="TableNormal"/>
    <w:semiHidden/>
    <w:locked/>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i w:val="0"/>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lassic2">
    <w:name w:val="Table Classic 2"/>
    <w:basedOn w:val="TableNormal"/>
    <w:semiHidden/>
    <w:lock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shd w:val="solid" w:color="C0C0C0" w:fill="FFFFFF"/>
      </w:tcPr>
    </w:tblStylePr>
    <w:tblStylePr w:type="neCell">
      <w:rPr>
        <w:b/>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color w:val="000000"/>
      </w:rPr>
      <w:tblPr/>
      <w:tcPr>
        <w:tcBorders>
          <w:tl2br w:val="none" w:sz="0" w:space="0" w:color="auto"/>
          <w:tr2bl w:val="none" w:sz="0" w:space="0" w:color="auto"/>
        </w:tcBorders>
      </w:tcPr>
    </w:tblStylePr>
  </w:style>
  <w:style w:type="table" w:styleId="TableClassic4">
    <w:name w:val="Table Classic 4"/>
    <w:basedOn w:val="TableNormal"/>
    <w:semiHidden/>
    <w:lock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i/>
        <w:color w:val="FFFFFF"/>
      </w:rPr>
      <w:tblPr/>
      <w:tcPr>
        <w:tcBorders>
          <w:bottom w:val="single" w:sz="6" w:space="0" w:color="000000"/>
          <w:tl2br w:val="none" w:sz="0" w:space="0" w:color="auto"/>
          <w:tr2bl w:val="none" w:sz="0" w:space="0" w:color="auto"/>
        </w:tcBorders>
        <w:shd w:val="clear" w:color="000080" w:fill="FFFFFF"/>
      </w:tcPr>
    </w:tblStylePr>
    <w:tblStylePr w:type="lastRow">
      <w:rPr>
        <w:color w:val="000080"/>
      </w:rPr>
      <w:tblPr/>
      <w:tcPr>
        <w:tcBorders>
          <w:bottom w:val="single" w:sz="6" w:space="0" w:color="000000"/>
          <w:tl2br w:val="none" w:sz="0" w:space="0" w:color="auto"/>
          <w:tr2bl w:val="none" w:sz="0" w:space="0" w:color="auto"/>
        </w:tcBorders>
        <w:shd w:val="clear" w:color="000000" w:fill="FFFFFF"/>
      </w:tcPr>
    </w:tblStylePr>
    <w:tblStylePr w:type="firstCol">
      <w:rPr>
        <w:b/>
      </w:rPr>
      <w:tblPr/>
      <w:tcPr>
        <w:tcBorders>
          <w:tl2br w:val="none" w:sz="0" w:space="0" w:color="auto"/>
          <w:tr2bl w:val="none" w:sz="0" w:space="0" w:color="auto"/>
        </w:tcBorders>
      </w:tcPr>
    </w:tblStylePr>
    <w:tblStylePr w:type="nwCell">
      <w:rPr>
        <w:b/>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rPr>
      <w:tblPr/>
      <w:tcPr>
        <w:tcBorders>
          <w:tl2br w:val="none" w:sz="0" w:space="0" w:color="auto"/>
          <w:tr2bl w:val="none" w:sz="0" w:space="0" w:color="auto"/>
        </w:tcBorders>
        <w:shd w:val="solid" w:color="000000" w:fill="FFFFFF"/>
      </w:tcPr>
    </w:tblStylePr>
    <w:tblStylePr w:type="firstCol">
      <w:rPr>
        <w:b/>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i w:val="0"/>
      </w:rPr>
      <w:tblPr/>
      <w:tcPr>
        <w:tcBorders>
          <w:tl2br w:val="none" w:sz="0" w:space="0" w:color="auto"/>
          <w:tr2bl w:val="none" w:sz="0" w:space="0" w:color="auto"/>
        </w:tcBorders>
      </w:tcPr>
    </w:tblStylePr>
  </w:style>
  <w:style w:type="table" w:styleId="TableColorful2">
    <w:name w:val="Table Colorful 2"/>
    <w:basedOn w:val="TableNormal"/>
    <w:semiHidden/>
    <w:locked/>
    <w:tblPr>
      <w:tblBorders>
        <w:bottom w:val="single" w:sz="12" w:space="0" w:color="000000"/>
      </w:tblBorders>
    </w:tblPr>
    <w:tcPr>
      <w:shd w:val="clear" w:color="FFFF00" w:fill="FFFFFF"/>
    </w:tcPr>
    <w:tblStylePr w:type="firstRow">
      <w:rPr>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i w:val="0"/>
      </w:rPr>
      <w:tblPr/>
      <w:tcPr>
        <w:tcBorders>
          <w:tl2br w:val="none" w:sz="0" w:space="0" w:color="auto"/>
          <w:tr2bl w:val="none" w:sz="0" w:space="0" w:color="auto"/>
        </w:tcBorders>
      </w:tcPr>
    </w:tblStylePr>
  </w:style>
  <w:style w:type="table" w:styleId="TableColorful3">
    <w:name w:val="Table Colorful 3"/>
    <w:basedOn w:val="TableNormal"/>
    <w:semiHidden/>
    <w:lock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clear"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rPr>
      <w:tblPr/>
      <w:tcPr>
        <w:tcBorders>
          <w:bottom w:val="double" w:sz="6" w:space="0" w:color="000000"/>
          <w:tl2br w:val="none" w:sz="0" w:space="0" w:color="auto"/>
          <w:tr2bl w:val="none" w:sz="0" w:space="0" w:color="auto"/>
        </w:tcBorders>
      </w:tcPr>
    </w:tblStylePr>
    <w:tblStylePr w:type="lastRow">
      <w:rPr>
        <w:b w:val="0"/>
      </w:rPr>
      <w:tblPr/>
      <w:tcPr>
        <w:tcBorders>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FF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2">
    <w:name w:val="Table Columns 2"/>
    <w:basedOn w:val="TableNormal"/>
    <w:semiHidden/>
    <w:locked/>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l2br w:val="none" w:sz="0" w:space="0" w:color="auto"/>
          <w:tr2bl w:val="none" w:sz="0" w:space="0" w:color="auto"/>
        </w:tcBorders>
      </w:tcPr>
    </w:tblStylePr>
    <w:tblStylePr w:type="firstCol">
      <w:rPr>
        <w:b w:val="0"/>
        <w:color w:val="00000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00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3">
    <w:name w:val="Table Columns 3"/>
    <w:basedOn w:val="TableNormal"/>
    <w:semiHidden/>
    <w:locked/>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op w:val="single" w:sz="6" w:space="0" w:color="00008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000000" w:fill="FFFFFF"/>
      </w:tcPr>
    </w:tblStylePr>
    <w:tblStylePr w:type="neCell">
      <w:rPr>
        <w:b/>
      </w:rPr>
      <w:tblPr/>
      <w:tcPr>
        <w:tcBorders>
          <w:tl2br w:val="none" w:sz="0" w:space="0" w:color="auto"/>
          <w:tr2bl w:val="none" w:sz="0" w:space="0" w:color="auto"/>
        </w:tcBorders>
      </w:tcPr>
    </w:tblStylePr>
  </w:style>
  <w:style w:type="table" w:styleId="TableColumns4">
    <w:name w:val="Table Columns 4"/>
    <w:basedOn w:val="TableNormal"/>
    <w:semiHidden/>
    <w:lock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clear" w:color="008080" w:fill="FFFFFF"/>
      </w:tcPr>
    </w:tblStylePr>
    <w:tblStylePr w:type="band2Vert">
      <w:rPr>
        <w:color w:val="auto"/>
      </w:rPr>
      <w:tblPr/>
      <w:tcPr>
        <w:shd w:val="clear" w:color="000000" w:fill="FFFFFF"/>
      </w:tcPr>
    </w:tblStylePr>
  </w:style>
  <w:style w:type="table" w:styleId="TableColumns5">
    <w:name w:val="Table Columns 5"/>
    <w:basedOn w:val="TableNormal"/>
    <w:semiHidden/>
    <w:lock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rPr>
      <w:tblPr/>
      <w:tcPr>
        <w:tcBorders>
          <w:bottom w:val="single" w:sz="6" w:space="0" w:color="808080"/>
          <w:tl2br w:val="none" w:sz="0" w:space="0" w:color="auto"/>
          <w:tr2bl w:val="none" w:sz="0" w:space="0" w:color="auto"/>
        </w:tcBorders>
      </w:tcPr>
    </w:tblStylePr>
    <w:tblStylePr w:type="lastRow">
      <w:rPr>
        <w:b/>
      </w:rPr>
      <w:tblPr/>
      <w:tcPr>
        <w:tcBorders>
          <w:top w:val="single" w:sz="6" w:space="0" w:color="80808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tblPr>
      <w:tblStyleRowBandSize w:val="1"/>
      <w:tblBorders>
        <w:insideH w:val="single" w:sz="18" w:space="0" w:color="FFFFFF"/>
        <w:insideV w:val="single" w:sz="18" w:space="0" w:color="FFFFFF"/>
      </w:tblBorders>
    </w:tblPr>
    <w:tblStylePr w:type="firstRow">
      <w:rPr>
        <w:b/>
        <w:color w:val="auto"/>
      </w:rPr>
      <w:tblPr/>
      <w:tcPr>
        <w:tcBorders>
          <w:tl2br w:val="none" w:sz="0" w:space="0" w:color="auto"/>
          <w:tr2bl w:val="none" w:sz="0" w:space="0" w:color="auto"/>
        </w:tcBorders>
        <w:shd w:val="clear" w:color="000000" w:fill="FFFFFF"/>
      </w:tcPr>
    </w:tblStylePr>
    <w:tblStylePr w:type="band1Horz">
      <w:rPr>
        <w:color w:val="auto"/>
      </w:rPr>
      <w:tblPr/>
      <w:tcPr>
        <w:tcBorders>
          <w:tl2br w:val="none" w:sz="0" w:space="0" w:color="auto"/>
          <w:tr2bl w:val="none" w:sz="0" w:space="0" w:color="auto"/>
        </w:tcBorders>
        <w:shd w:val="clear" w:color="000000" w:fill="FFFFFF"/>
      </w:tcPr>
    </w:tblStylePr>
    <w:tblStylePr w:type="band2Horz">
      <w:rPr>
        <w:color w:val="auto"/>
      </w:rPr>
      <w:tblPr/>
      <w:tcPr>
        <w:tcBorders>
          <w:tl2br w:val="none" w:sz="0" w:space="0" w:color="auto"/>
          <w:tr2bl w:val="none" w:sz="0" w:space="0" w:color="auto"/>
        </w:tcBorders>
        <w:shd w:val="clear" w:color="000000" w:fill="FFFFFF"/>
      </w:tcPr>
    </w:tblStylePr>
  </w:style>
  <w:style w:type="table" w:customStyle="1" w:styleId="TableCorrespondence1">
    <w:name w:val="Table Correspondence 1"/>
    <w:basedOn w:val="TableNormal"/>
    <w:semiHidden/>
    <w:locked/>
    <w:tblPr>
      <w:tblStyleRowBandSize w:val="1"/>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tblPr>
      <w:tblCellMar>
        <w:left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tblPr>
      <w:tblCellMar>
        <w:left w:w="0" w:type="dxa"/>
        <w:right w:w="0" w:type="dxa"/>
      </w:tblCellMar>
    </w:tblPr>
  </w:style>
  <w:style w:type="table" w:customStyle="1" w:styleId="TableCorrespondence4">
    <w:name w:val="Table Correspondence 4"/>
    <w:basedOn w:val="TableNormal"/>
    <w:semiHidden/>
    <w:locked/>
    <w:tblPr>
      <w:tblCellMar>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tblPr>
      <w:tblInd w:w="1701" w:type="dxa"/>
      <w:tblCellMar>
        <w:left w:w="0" w:type="dxa"/>
        <w:right w:w="0" w:type="dxa"/>
      </w:tblCellMar>
    </w:tblPr>
  </w:style>
  <w:style w:type="table" w:styleId="TableElegant">
    <w:name w:val="Table Elegant"/>
    <w:basedOn w:val="TableNormal"/>
    <w:semiHidden/>
    <w:lock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Pr>
      <w:sz w:val="18"/>
    </w:rPr>
    <w:tblPr>
      <w:tblCellMar>
        <w:left w:w="0" w:type="dxa"/>
        <w:right w:w="0" w:type="dxa"/>
      </w:tblCellMar>
    </w:tblPr>
    <w:trPr>
      <w:cantSplit/>
    </w:trPr>
  </w:style>
  <w:style w:type="table" w:customStyle="1" w:styleId="TableExec2">
    <w:name w:val="Table Exec 2"/>
    <w:basedOn w:val="TableNormal"/>
    <w:semiHidden/>
    <w:locked/>
    <w:rPr>
      <w:sz w:val="18"/>
    </w:rPr>
    <w:tblPr>
      <w:tblCellMar>
        <w:left w:w="0" w:type="dxa"/>
        <w:right w:w="0" w:type="dxa"/>
      </w:tblCellMar>
    </w:tblPr>
    <w:trPr>
      <w:cantSplit/>
    </w:trPr>
  </w:style>
  <w:style w:type="table" w:customStyle="1" w:styleId="TableExec3">
    <w:name w:val="Table Exec 3"/>
    <w:basedOn w:val="TableNormal"/>
    <w:semiHidden/>
    <w:locked/>
    <w:rPr>
      <w:sz w:val="18"/>
    </w:rPr>
    <w:tblPr>
      <w:tblCellMar>
        <w:left w:w="0" w:type="dxa"/>
        <w:right w:w="0" w:type="dxa"/>
      </w:tblCellMar>
    </w:tblPr>
    <w:trPr>
      <w:cantSplit/>
    </w:trPr>
  </w:style>
  <w:style w:type="table" w:customStyle="1" w:styleId="TableExec4">
    <w:name w:val="Table Exec 4"/>
    <w:basedOn w:val="TableNormal"/>
    <w:semiHidden/>
    <w:locked/>
    <w:rPr>
      <w:sz w:val="18"/>
    </w:rPr>
    <w:tblPr>
      <w:tblCellMar>
        <w:left w:w="0" w:type="dxa"/>
        <w:right w:w="0" w:type="dxa"/>
      </w:tblCellMar>
    </w:tblPr>
    <w:trPr>
      <w:cantSplit/>
    </w:trPr>
  </w:style>
  <w:style w:type="table" w:customStyle="1" w:styleId="TableExec5">
    <w:name w:val="Table Exec 5"/>
    <w:basedOn w:val="TableNormal"/>
    <w:semiHidden/>
    <w:locked/>
    <w:rPr>
      <w:sz w:val="18"/>
    </w:rPr>
    <w:tblPr>
      <w:tblCellMar>
        <w:left w:w="0" w:type="dxa"/>
        <w:right w:w="0" w:type="dxa"/>
      </w:tblCellMar>
    </w:tblPr>
    <w:trPr>
      <w:cantSplit/>
    </w:trPr>
  </w:style>
  <w:style w:type="table" w:customStyle="1" w:styleId="TableExec6">
    <w:name w:val="Table Exec 6"/>
    <w:basedOn w:val="TableNormal"/>
    <w:semiHidden/>
    <w:locked/>
    <w:rPr>
      <w:sz w:val="18"/>
    </w:rPr>
    <w:tblPr>
      <w:tblCellMar>
        <w:left w:w="0" w:type="dxa"/>
        <w:right w:w="0" w:type="dxa"/>
      </w:tblCellMar>
    </w:tblPr>
    <w:trPr>
      <w:cantSplit/>
    </w:trPr>
  </w:style>
  <w:style w:type="table" w:customStyle="1" w:styleId="TableExec7">
    <w:name w:val="Table Exec 7"/>
    <w:basedOn w:val="TableNormal"/>
    <w:semiHidden/>
    <w:locked/>
    <w:rPr>
      <w:sz w:val="18"/>
    </w:rPr>
    <w:tblPr>
      <w:tblCellMar>
        <w:left w:w="0" w:type="dxa"/>
        <w:right w:w="0" w:type="dxa"/>
      </w:tblCellMar>
    </w:tblPr>
    <w:trPr>
      <w:cantSplit/>
    </w:trPr>
  </w:style>
  <w:style w:type="table" w:customStyle="1" w:styleId="TableExec8">
    <w:name w:val="Table Exec 8"/>
    <w:basedOn w:val="TableNormal"/>
    <w:semiHidden/>
    <w:locked/>
    <w:rPr>
      <w:sz w:val="18"/>
    </w:rPr>
    <w:tblPr>
      <w:tblCellMar>
        <w:left w:w="0" w:type="dxa"/>
        <w:right w:w="0" w:type="dxa"/>
      </w:tblCellMar>
    </w:tblPr>
    <w:trPr>
      <w:cantSplit/>
    </w:trPr>
  </w:style>
  <w:style w:type="table" w:customStyle="1" w:styleId="TableExec9">
    <w:name w:val="Table Exec 9"/>
    <w:basedOn w:val="TableNormal"/>
    <w:semiHidden/>
    <w:locked/>
    <w:rPr>
      <w:sz w:val="18"/>
    </w:rPr>
    <w:tblPr>
      <w:tblCellMar>
        <w:left w:w="0" w:type="dxa"/>
        <w:right w:w="0" w:type="dxa"/>
      </w:tblCellMar>
    </w:tblPr>
    <w:trPr>
      <w:cantSplit/>
    </w:trPr>
  </w:style>
  <w:style w:type="table" w:customStyle="1" w:styleId="TableForm">
    <w:name w:val="Table Form"/>
    <w:basedOn w:val="TableNormal"/>
    <w:semiHidden/>
    <w:locked/>
    <w:rPr>
      <w:sz w:val="16"/>
    </w:rPr>
    <w:tblPr>
      <w:jc w:val="center"/>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StylePr>
  </w:style>
  <w:style w:type="table" w:styleId="TableGrid">
    <w:name w:val="Table Grid"/>
    <w:basedOn w:val="TableNormal"/>
    <w:semiHidden/>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locked/>
    <w:tblPr>
      <w:tblBorders>
        <w:insideH w:val="single" w:sz="6" w:space="0" w:color="000000"/>
        <w:insideV w:val="single" w:sz="6" w:space="0" w:color="000000"/>
      </w:tblBorders>
    </w:tblPr>
    <w:tcPr>
      <w:shd w:val="clear" w:color="auto" w:fill="auto"/>
    </w:tcPr>
    <w:tblStylePr w:type="firstRow">
      <w:rPr>
        <w:b/>
      </w:rPr>
      <w:tblPr/>
      <w:tcPr>
        <w:tcBorders>
          <w:tl2br w:val="none" w:sz="0" w:space="0" w:color="auto"/>
          <w:tr2bl w:val="none" w:sz="0" w:space="0" w:color="auto"/>
        </w:tcBorders>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3">
    <w:name w:val="Table Grid 3"/>
    <w:basedOn w:val="TableNormal"/>
    <w:semiHidden/>
    <w:lock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clear" w:color="FFFF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4">
    <w:name w:val="Table Grid 4"/>
    <w:basedOn w:val="TableNormal"/>
    <w:semiHidden/>
    <w:lock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FFFF00" w:fill="FFFFFF"/>
      </w:tcPr>
    </w:tblStylePr>
    <w:tblStylePr w:type="lastRow">
      <w:rPr>
        <w:b/>
        <w:color w:val="auto"/>
      </w:rPr>
      <w:tblPr/>
      <w:tcPr>
        <w:tcBorders>
          <w:top w:val="single" w:sz="6" w:space="0" w:color="000000"/>
          <w:tl2br w:val="none" w:sz="0" w:space="0" w:color="auto"/>
          <w:tr2bl w:val="none" w:sz="0" w:space="0" w:color="auto"/>
        </w:tcBorders>
        <w:shd w:val="clear" w:color="FFFF00" w:fill="FFFFFF"/>
      </w:tcPr>
    </w:tblStylePr>
    <w:tblStylePr w:type="lastCol">
      <w:rPr>
        <w:b/>
        <w:color w:val="auto"/>
      </w:rPr>
      <w:tblPr/>
      <w:tcPr>
        <w:tcBorders>
          <w:tl2br w:val="none" w:sz="0" w:space="0" w:color="auto"/>
          <w:tr2bl w:val="none" w:sz="0" w:space="0" w:color="auto"/>
        </w:tcBorders>
      </w:tcPr>
    </w:tblStylePr>
  </w:style>
  <w:style w:type="table" w:styleId="TableGrid5">
    <w:name w:val="Table Grid 5"/>
    <w:basedOn w:val="TableNormal"/>
    <w:semiHidden/>
    <w:lock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one" w:sz="0" w:space="0" w:color="auto"/>
          <w:tr2bl w:val="none" w:sz="0" w:space="0" w:color="auto"/>
        </w:tcBorders>
      </w:tcPr>
    </w:tblStylePr>
    <w:tblStylePr w:type="lastRow">
      <w:rPr>
        <w:b w:val="0"/>
      </w:rPr>
      <w:tblPr/>
      <w:tcPr>
        <w:tcBorders>
          <w:top w:val="single" w:sz="6" w:space="0" w:color="00000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one" w:sz="0" w:space="0" w:color="auto"/>
          <w:tr2bl w:val="none" w:sz="0" w:space="0" w:color="auto"/>
        </w:tcBorders>
        <w:shd w:val="solid" w:color="000080" w:fill="FFFFFF"/>
      </w:tcPr>
    </w:tblStylePr>
    <w:tblStylePr w:type="lastRow">
      <w:rPr>
        <w:b/>
        <w:color w:val="auto"/>
      </w:rPr>
      <w:tblPr/>
      <w:tcPr>
        <w:tcBorders>
          <w:tl2br w:val="none" w:sz="0" w:space="0" w:color="auto"/>
          <w:tr2bl w:val="none" w:sz="0" w:space="0" w:color="auto"/>
        </w:tcBorders>
      </w:tcPr>
    </w:tblStylePr>
    <w:tblStylePr w:type="lastCol">
      <w:rPr>
        <w:b/>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tblPr>
      <w:tblCellMar>
        <w:left w:w="0" w:type="dxa"/>
        <w:right w:w="0" w:type="dxa"/>
      </w:tblCellMar>
    </w:tblPr>
  </w:style>
  <w:style w:type="table" w:customStyle="1" w:styleId="TableLayout2">
    <w:name w:val="Table Layout 2"/>
    <w:basedOn w:val="TableLayout1"/>
    <w:semiHidden/>
    <w:locked/>
    <w:tblPr/>
    <w:tcPr>
      <w:vAlign w:val="bottom"/>
    </w:tcPr>
  </w:style>
  <w:style w:type="table" w:customStyle="1" w:styleId="TableLayout3">
    <w:name w:val="Table Layout 3"/>
    <w:basedOn w:val="TableLayout2"/>
    <w:semiHidden/>
    <w:locked/>
    <w:pPr>
      <w:jc w:val="right"/>
    </w:pPr>
    <w:tblPr>
      <w:jc w:val="center"/>
    </w:tblPr>
    <w:trPr>
      <w:jc w:val="center"/>
    </w:trPr>
  </w:style>
  <w:style w:type="table" w:styleId="TableList1">
    <w:name w:val="Table List 1"/>
    <w:basedOn w:val="TableNormal"/>
    <w:semiHidden/>
    <w:locked/>
    <w:tblPr>
      <w:tblStyleRowBandSize w:val="1"/>
      <w:tblBorders>
        <w:top w:val="single" w:sz="12" w:space="0" w:color="008080"/>
        <w:left w:val="single" w:sz="6" w:space="0" w:color="008080"/>
        <w:bottom w:val="single" w:sz="12" w:space="0" w:color="008080"/>
        <w:right w:val="single" w:sz="6" w:space="0" w:color="008080"/>
      </w:tblBorders>
    </w:tblPr>
    <w:tblStylePr w:type="firstRow">
      <w:rPr>
        <w:b/>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2">
    <w:name w:val="Table List 2"/>
    <w:basedOn w:val="TableNormal"/>
    <w:semiHidden/>
    <w:locked/>
    <w:tblPr>
      <w:tblStyleRowBandSize w:val="2"/>
      <w:tblBorders>
        <w:bottom w:val="single" w:sz="12" w:space="0" w:color="808080"/>
      </w:tblBorders>
    </w:tblPr>
    <w:tblStylePr w:type="firstRow">
      <w:rPr>
        <w:b/>
        <w:color w:val="FFFFFF"/>
      </w:rPr>
      <w:tblPr/>
      <w:tcPr>
        <w:tcBorders>
          <w:bottom w:val="single" w:sz="6" w:space="0" w:color="000000"/>
          <w:tl2br w:val="none" w:sz="0" w:space="0" w:color="auto"/>
          <w:tr2bl w:val="none" w:sz="0" w:space="0" w:color="auto"/>
        </w:tcBorders>
        <w:shd w:val="clear"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FF0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3">
    <w:name w:val="Table List 3"/>
    <w:basedOn w:val="TableNormal"/>
    <w:semiHidden/>
    <w:locked/>
    <w:tblPr>
      <w:tblBorders>
        <w:top w:val="single" w:sz="12" w:space="0" w:color="000000"/>
        <w:bottom w:val="single" w:sz="12" w:space="0" w:color="000000"/>
        <w:insideH w:val="single" w:sz="6" w:space="0" w:color="000000"/>
      </w:tblBorders>
    </w:tblPr>
    <w:tcPr>
      <w:shd w:val="clear" w:color="auto" w:fill="auto"/>
    </w:tcPr>
    <w:tblStylePr w:type="firstRow">
      <w:rPr>
        <w:b/>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lock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style>
  <w:style w:type="table" w:styleId="TableList6">
    <w:name w:val="Table List 6"/>
    <w:basedOn w:val="TableNormal"/>
    <w:semiHidden/>
    <w:locked/>
    <w:tblPr>
      <w:tblStyleRowBandSize w:val="1"/>
      <w:tblBorders>
        <w:top w:val="single" w:sz="6" w:space="0" w:color="000000"/>
        <w:left w:val="single" w:sz="6" w:space="0" w:color="000000"/>
        <w:bottom w:val="single" w:sz="6" w:space="0" w:color="000000"/>
        <w:right w:val="single" w:sz="6" w:space="0" w:color="000000"/>
      </w:tblBorders>
    </w:tblPr>
    <w:tcPr>
      <w:shd w:val="clear" w:color="000000" w:fill="FFFFFF"/>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000000" w:fill="FFFFFF"/>
      </w:tcPr>
    </w:tblStylePr>
  </w:style>
  <w:style w:type="table" w:styleId="TableList7">
    <w:name w:val="Table List 7"/>
    <w:basedOn w:val="TableNormal"/>
    <w:semiHidden/>
    <w:lock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rPr>
      <w:tblPr/>
      <w:tcPr>
        <w:tcBorders>
          <w:bottom w:val="single" w:sz="12" w:space="0" w:color="008000"/>
          <w:tl2br w:val="none" w:sz="0" w:space="0" w:color="auto"/>
          <w:tr2bl w:val="none" w:sz="0" w:space="0" w:color="auto"/>
        </w:tcBorders>
        <w:shd w:val="solid" w:color="C0C0C0" w:fill="FFFFFF"/>
      </w:tcPr>
    </w:tblStylePr>
    <w:tblStylePr w:type="lastRow">
      <w:rPr>
        <w:b/>
      </w:rPr>
      <w:tblPr/>
      <w:tcPr>
        <w:tcBorders>
          <w:top w:val="single" w:sz="12" w:space="0" w:color="008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0000" w:fill="FFFFFF"/>
      </w:tcPr>
    </w:tblStylePr>
    <w:tblStylePr w:type="band2Horz">
      <w:tblPr/>
      <w:tcPr>
        <w:tcBorders>
          <w:tl2br w:val="none" w:sz="0" w:space="0" w:color="auto"/>
          <w:tr2bl w:val="none" w:sz="0" w:space="0" w:color="auto"/>
        </w:tcBorders>
        <w:shd w:val="clear" w:color="FFFF00" w:fill="FFFFFF"/>
      </w:tcPr>
    </w:tblStylePr>
  </w:style>
  <w:style w:type="table" w:styleId="TableList8">
    <w:name w:val="Table List 8"/>
    <w:basedOn w:val="TableNormal"/>
    <w:semiHidden/>
    <w:lock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rPr>
      <w:tblPr/>
      <w:tcPr>
        <w:tcBorders>
          <w:bottom w:val="single" w:sz="6" w:space="0" w:color="000000"/>
          <w:tl2br w:val="none" w:sz="0" w:space="0" w:color="auto"/>
          <w:tr2bl w:val="none" w:sz="0" w:space="0" w:color="auto"/>
        </w:tcBorders>
        <w:shd w:val="solid" w:color="FFFF00" w:fill="FFFFFF"/>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FFFF00" w:fill="FFFFFF"/>
      </w:tcPr>
    </w:tblStylePr>
    <w:tblStylePr w:type="band2Horz">
      <w:tblPr/>
      <w:tcPr>
        <w:tcBorders>
          <w:tl2br w:val="none" w:sz="0" w:space="0" w:color="auto"/>
          <w:tr2bl w:val="none" w:sz="0" w:space="0" w:color="auto"/>
        </w:tcBorders>
        <w:shd w:val="clear" w:color="FF0000" w:fill="FFFFFF"/>
      </w:tcPr>
    </w:tblStylePr>
  </w:style>
  <w:style w:type="table" w:customStyle="1" w:styleId="TableParties">
    <w:name w:val="Table Parties"/>
    <w:basedOn w:val="TableNormal"/>
    <w:semiHidden/>
    <w:rPr>
      <w:sz w:val="18"/>
    </w:rPr>
    <w:tblPr>
      <w:tblInd w:w="851" w:type="dxa"/>
      <w:tblCellMar>
        <w:top w:w="227" w:type="dxa"/>
        <w:left w:w="0" w:type="dxa"/>
        <w:bottom w:w="113" w:type="dxa"/>
        <w:right w:w="113" w:type="dxa"/>
      </w:tblCellMar>
    </w:tblPr>
    <w:trPr>
      <w:cantSplit/>
    </w:trPr>
  </w:style>
  <w:style w:type="table" w:customStyle="1" w:styleId="TableParty">
    <w:name w:val="Table Party"/>
    <w:basedOn w:val="TableNormal"/>
    <w:semiHidden/>
    <w:locked/>
    <w:tblPr>
      <w:tblInd w:w="851" w:type="dxa"/>
      <w:tblCellMar>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tblPr/>
    <w:tblStylePr w:type="firstRow">
      <w:rPr>
        <w:b/>
      </w:rPr>
      <w:tblPr/>
      <w:tcPr>
        <w:tcBorders>
          <w:bottom w:val="single" w:sz="12" w:space="0" w:color="000000"/>
          <w:tl2br w:val="none" w:sz="0" w:space="0" w:color="auto"/>
          <w:tr2bl w:val="none" w:sz="0" w:space="0" w:color="auto"/>
        </w:tcBorders>
      </w:tcPr>
    </w:tblStylePr>
    <w:tblStylePr w:type="lastRow">
      <w:rPr>
        <w:b/>
        <w:color w:val="auto"/>
      </w:rPr>
      <w:tblPr/>
      <w:tcPr>
        <w:tcBorders>
          <w:top w:val="single" w:sz="6"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lastCol">
      <w:rPr>
        <w:b/>
      </w:rPr>
      <w:tblPr/>
      <w:tcPr>
        <w:tcBorders>
          <w:left w:val="single" w:sz="6" w:space="0" w:color="000000"/>
          <w:tl2br w:val="none" w:sz="0" w:space="0" w:color="auto"/>
          <w:tr2bl w:val="none" w:sz="0" w:space="0" w:color="auto"/>
        </w:tcBorders>
      </w:tcPr>
    </w:tblStylePr>
    <w:tblStylePr w:type="neCell">
      <w:rPr>
        <w:b/>
      </w:rPr>
      <w:tblPr/>
      <w:tcPr>
        <w:tcBorders>
          <w:left w:val="none" w:sz="0" w:space="0" w:color="auto"/>
          <w:tl2br w:val="none" w:sz="0" w:space="0" w:color="auto"/>
          <w:tr2bl w:val="none" w:sz="0" w:space="0" w:color="auto"/>
        </w:tcBorders>
      </w:tcPr>
    </w:tblStylePr>
    <w:tblStylePr w:type="swCell">
      <w:rPr>
        <w:b/>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color w:val="FFFFFF"/>
      </w:rPr>
      <w:tblPr/>
      <w:tcPr>
        <w:tcBorders>
          <w:tl2br w:val="none" w:sz="0" w:space="0" w:color="auto"/>
          <w:tr2bl w:val="none" w:sz="0" w:space="0" w:color="auto"/>
        </w:tcBorders>
        <w:shd w:val="solid" w:color="000000" w:fill="FFFFFF"/>
      </w:tcPr>
    </w:tblStylePr>
  </w:style>
  <w:style w:type="table" w:customStyle="1" w:styleId="TableStyle">
    <w:name w:val="Table Style"/>
    <w:basedOn w:val="TableNormal"/>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lock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clear"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Subtle2">
    <w:name w:val="Table Subtle 2"/>
    <w:basedOn w:val="TableNormal"/>
    <w:semiHidden/>
    <w:lock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clear" w:color="008000" w:fill="FFFFFF"/>
      </w:tcPr>
    </w:tblStylePr>
    <w:tblStylePr w:type="lastCol">
      <w:tblPr/>
      <w:tcPr>
        <w:tcBorders>
          <w:left w:val="single" w:sz="12"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Theme">
    <w:name w:val="Table Theme"/>
    <w:basedOn w:val="TableNormal"/>
    <w:semiHidden/>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rm">
    <w:name w:val="Term"/>
    <w:basedOn w:val="Normal"/>
    <w:next w:val="BodyText"/>
    <w:rPr>
      <w:b/>
      <w:sz w:val="18"/>
    </w:rPr>
  </w:style>
  <w:style w:type="paragraph" w:customStyle="1" w:styleId="Text">
    <w:name w:val="Text"/>
    <w:basedOn w:val="Normal"/>
    <w:semiHidden/>
    <w:locked/>
  </w:style>
  <w:style w:type="paragraph" w:styleId="Title">
    <w:name w:val="Title"/>
    <w:basedOn w:val="Normal"/>
    <w:next w:val="BodyText"/>
    <w:pPr>
      <w:pBdr>
        <w:bottom w:val="single" w:sz="8" w:space="10" w:color="auto"/>
      </w:pBdr>
      <w:spacing w:before="600" w:after="240"/>
      <w:ind w:left="851"/>
    </w:pPr>
    <w:rPr>
      <w:sz w:val="28"/>
    </w:rPr>
  </w:style>
  <w:style w:type="paragraph" w:styleId="TOC1">
    <w:name w:val="toc 1"/>
    <w:basedOn w:val="Normal"/>
    <w:next w:val="BodyText"/>
    <w:semiHidden/>
    <w:locked/>
    <w:pPr>
      <w:keepNext/>
      <w:tabs>
        <w:tab w:val="left" w:pos="851"/>
        <w:tab w:val="right" w:pos="8800"/>
      </w:tabs>
      <w:spacing w:before="120" w:after="60"/>
      <w:ind w:left="851" w:right="284" w:hanging="851"/>
    </w:pPr>
    <w:rPr>
      <w:b/>
      <w:sz w:val="22"/>
    </w:rPr>
  </w:style>
  <w:style w:type="paragraph" w:styleId="TOC2">
    <w:name w:val="toc 2"/>
    <w:basedOn w:val="Normal"/>
    <w:next w:val="BodyText"/>
    <w:semiHidden/>
    <w:locked/>
    <w:pPr>
      <w:tabs>
        <w:tab w:val="left" w:pos="1418"/>
        <w:tab w:val="right" w:leader="dot" w:pos="8800"/>
      </w:tabs>
      <w:spacing w:after="0"/>
      <w:ind w:left="1418" w:right="284" w:hanging="567"/>
    </w:pPr>
  </w:style>
  <w:style w:type="paragraph" w:styleId="TOC3">
    <w:name w:val="toc 3"/>
    <w:basedOn w:val="Normal"/>
    <w:next w:val="BodyText"/>
    <w:semiHidden/>
    <w:locked/>
    <w:pPr>
      <w:tabs>
        <w:tab w:val="right" w:pos="8800"/>
      </w:tabs>
      <w:spacing w:before="120" w:after="360"/>
      <w:ind w:left="851" w:right="284"/>
    </w:pPr>
    <w:rPr>
      <w:b/>
      <w:sz w:val="24"/>
    </w:rPr>
  </w:style>
  <w:style w:type="paragraph" w:styleId="TOC4">
    <w:name w:val="toc 4"/>
    <w:basedOn w:val="Normal"/>
    <w:next w:val="BodyText"/>
    <w:semiHidden/>
    <w:locked/>
    <w:pPr>
      <w:tabs>
        <w:tab w:val="right" w:pos="8800"/>
      </w:tabs>
      <w:spacing w:before="360" w:after="360"/>
      <w:ind w:left="851" w:right="284"/>
    </w:pPr>
    <w:rPr>
      <w:b/>
      <w:sz w:val="24"/>
    </w:rPr>
  </w:style>
  <w:style w:type="paragraph" w:styleId="TOC5">
    <w:name w:val="toc 5"/>
    <w:basedOn w:val="Normal"/>
    <w:next w:val="BodyText"/>
    <w:semiHidden/>
    <w:locked/>
    <w:pPr>
      <w:tabs>
        <w:tab w:val="right" w:pos="8800"/>
      </w:tabs>
      <w:ind w:left="851" w:right="284"/>
    </w:pPr>
    <w:rPr>
      <w:b/>
      <w:sz w:val="22"/>
    </w:rPr>
  </w:style>
  <w:style w:type="paragraph" w:styleId="TOC6">
    <w:name w:val="toc 6"/>
    <w:basedOn w:val="Normal"/>
    <w:next w:val="BodyText"/>
    <w:semiHidden/>
    <w:locked/>
    <w:pPr>
      <w:keepNext/>
      <w:tabs>
        <w:tab w:val="right" w:pos="8800"/>
      </w:tabs>
      <w:spacing w:before="360"/>
      <w:ind w:left="851" w:right="284"/>
    </w:pPr>
    <w:rPr>
      <w:b/>
      <w:sz w:val="24"/>
    </w:rPr>
  </w:style>
  <w:style w:type="paragraph" w:styleId="TOC7">
    <w:name w:val="toc 7"/>
    <w:basedOn w:val="Normal"/>
    <w:next w:val="BodyText"/>
    <w:semiHidden/>
    <w:locked/>
    <w:pPr>
      <w:tabs>
        <w:tab w:val="right" w:pos="8800"/>
      </w:tabs>
      <w:ind w:left="851" w:right="284"/>
    </w:pPr>
    <w:rPr>
      <w:b/>
      <w:sz w:val="22"/>
    </w:rPr>
  </w:style>
  <w:style w:type="paragraph" w:styleId="TOC8">
    <w:name w:val="toc 8"/>
    <w:basedOn w:val="Normal"/>
    <w:next w:val="BodyText"/>
    <w:semiHidden/>
    <w:locked/>
    <w:pPr>
      <w:spacing w:after="0"/>
      <w:ind w:right="284"/>
    </w:pPr>
  </w:style>
  <w:style w:type="paragraph" w:styleId="TOC9">
    <w:name w:val="toc 9"/>
    <w:basedOn w:val="Normal"/>
    <w:next w:val="BodyText"/>
    <w:semiHidden/>
    <w:locked/>
    <w:pPr>
      <w:spacing w:after="0"/>
      <w:ind w:right="284"/>
    </w:pPr>
  </w:style>
  <w:style w:type="paragraph" w:customStyle="1" w:styleId="Topic1">
    <w:name w:val="Topic 1"/>
    <w:basedOn w:val="Normal"/>
    <w:next w:val="BodyText"/>
    <w:semiHidden/>
    <w:rPr>
      <w:b/>
    </w:rPr>
  </w:style>
  <w:style w:type="paragraph" w:customStyle="1" w:styleId="Topic2">
    <w:name w:val="Topic 2"/>
    <w:basedOn w:val="Normal"/>
    <w:next w:val="CellText"/>
    <w:semiHidden/>
    <w:rPr>
      <w:sz w:val="22"/>
    </w:rPr>
  </w:style>
  <w:style w:type="character" w:styleId="PlaceholderText">
    <w:name w:val="Placeholder Text"/>
    <w:basedOn w:val="DefaultParagraphFont"/>
    <w:unhideWhenUsed/>
    <w:rPr>
      <w:color w:val="808080"/>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AU" w:eastAsia="en-AU"/>
    </w:rPr>
  </w:style>
  <w:style w:type="paragraph" w:customStyle="1" w:styleId="NoTOCHdg5">
    <w:name w:val="NoTOCHdg 5"/>
    <w:basedOn w:val="Normal"/>
    <w:next w:val="BodyTextIndent3"/>
    <w:semiHidden/>
    <w:locked/>
    <w:pPr>
      <w:numPr>
        <w:ilvl w:val="4"/>
        <w:numId w:val="2"/>
      </w:numPr>
    </w:pPr>
  </w:style>
  <w:style w:type="table" w:customStyle="1" w:styleId="TableStyle1">
    <w:name w:val="Table Style1"/>
    <w:basedOn w:val="TableNormal"/>
    <w:rsid w:val="00325410"/>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customStyle="1" w:styleId="TableStyle11">
    <w:name w:val="Table Style11"/>
    <w:basedOn w:val="TableNormal"/>
    <w:rsid w:val="00325410"/>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character" w:customStyle="1" w:styleId="HeaderChar">
    <w:name w:val="Header Char"/>
    <w:basedOn w:val="DefaultParagraphFont"/>
    <w:link w:val="Header"/>
    <w:uiPriority w:val="99"/>
    <w:rsid w:val="00C7275F"/>
    <w:rPr>
      <w:sz w:val="18"/>
      <w:lang w:val="en-AU" w:eastAsia="en-AU"/>
    </w:rPr>
  </w:style>
  <w:style w:type="paragraph" w:customStyle="1" w:styleId="Default">
    <w:name w:val="Default"/>
    <w:rsid w:val="000A3CC4"/>
    <w:pPr>
      <w:autoSpaceDE w:val="0"/>
      <w:autoSpaceDN w:val="0"/>
      <w:adjustRightInd w:val="0"/>
      <w:spacing w:after="0"/>
    </w:pPr>
    <w:rPr>
      <w:color w:val="000000"/>
      <w:sz w:val="24"/>
      <w:szCs w:val="24"/>
      <w:lang w:val="en-AU"/>
    </w:rPr>
  </w:style>
  <w:style w:type="character" w:customStyle="1" w:styleId="BodyTextChar">
    <w:name w:val="Body Text Char"/>
    <w:link w:val="BodyText"/>
    <w:uiPriority w:val="99"/>
    <w:rsid w:val="00E641F4"/>
    <w:rPr>
      <w:lang w:val="en-AU" w:eastAsia="en-AU"/>
    </w:rPr>
  </w:style>
  <w:style w:type="paragraph" w:styleId="ListParagraph">
    <w:name w:val="List Paragraph"/>
    <w:basedOn w:val="Normal"/>
    <w:uiPriority w:val="34"/>
    <w:qFormat/>
    <w:rsid w:val="00C859B6"/>
    <w:pPr>
      <w:ind w:left="720"/>
      <w:contextualSpacing/>
    </w:pPr>
  </w:style>
  <w:style w:type="numbering" w:customStyle="1" w:styleId="NoList1">
    <w:name w:val="No List1"/>
    <w:next w:val="NoList"/>
    <w:uiPriority w:val="99"/>
    <w:semiHidden/>
    <w:unhideWhenUsed/>
    <w:rsid w:val="00465DE5"/>
  </w:style>
  <w:style w:type="numbering" w:customStyle="1" w:styleId="ArticleSection1">
    <w:name w:val="Article / Section1"/>
    <w:basedOn w:val="NoList"/>
    <w:next w:val="ArticleSection"/>
    <w:semiHidden/>
    <w:locked/>
    <w:rsid w:val="00465DE5"/>
  </w:style>
  <w:style w:type="table" w:customStyle="1" w:styleId="Table3Deffects11">
    <w:name w:val="Table 3D effects 11"/>
    <w:basedOn w:val="TableNormal"/>
    <w:next w:val="Table3Deffects1"/>
    <w:semiHidden/>
    <w:locked/>
    <w:rsid w:val="00465DE5"/>
    <w:tblPr/>
    <w:tcPr>
      <w:shd w:val="solid" w:color="C0C0C0" w:fill="FFFFFF"/>
    </w:tcPr>
    <w:tblStylePr w:type="firstRow">
      <w:rPr>
        <w:b/>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locked/>
    <w:rsid w:val="00465DE5"/>
    <w:tblPr>
      <w:tblStyleRowBandSize w:val="1"/>
    </w:tblPr>
    <w:tcPr>
      <w:shd w:val="solid" w:color="C0C0C0" w:fill="FFFFFF"/>
    </w:tc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locked/>
    <w:rsid w:val="00465DE5"/>
    <w:tblPr>
      <w:tblStyleRowBandSize w:val="1"/>
      <w:tblStyleColBandSize w:val="1"/>
    </w:tbl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Addressees1">
    <w:name w:val="Table Addressees1"/>
    <w:basedOn w:val="TableNormal"/>
    <w:semiHidden/>
    <w:locked/>
    <w:rsid w:val="00465DE5"/>
    <w:tblPr>
      <w:tblCellMar>
        <w:left w:w="0" w:type="dxa"/>
        <w:bottom w:w="454" w:type="dxa"/>
        <w:right w:w="0" w:type="dxa"/>
      </w:tblCellMar>
    </w:tblPr>
    <w:tblStylePr w:type="lastCol">
      <w:pPr>
        <w:jc w:val="right"/>
      </w:pPr>
    </w:tblStylePr>
  </w:style>
  <w:style w:type="table" w:customStyle="1" w:styleId="TableAuthors1">
    <w:name w:val="Table Authors1"/>
    <w:basedOn w:val="TableNormal"/>
    <w:semiHidden/>
    <w:locked/>
    <w:rsid w:val="00465DE5"/>
    <w:tblPr>
      <w:tblInd w:w="851" w:type="dxa"/>
      <w:tblCellMar>
        <w:top w:w="908" w:type="dxa"/>
        <w:left w:w="0" w:type="dxa"/>
        <w:right w:w="0" w:type="dxa"/>
      </w:tblCellMar>
    </w:tblPr>
  </w:style>
  <w:style w:type="table" w:customStyle="1" w:styleId="TableClassic11">
    <w:name w:val="Table Classic 11"/>
    <w:basedOn w:val="TableNormal"/>
    <w:next w:val="TableClassic1"/>
    <w:semiHidden/>
    <w:locked/>
    <w:rsid w:val="00465DE5"/>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i w:val="0"/>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locked/>
    <w:rsid w:val="00465DE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shd w:val="solid" w:color="C0C0C0" w:fill="FFFFFF"/>
      </w:tcPr>
    </w:tblStylePr>
    <w:tblStylePr w:type="neCell">
      <w:rPr>
        <w:b/>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locked/>
    <w:rsid w:val="00465DE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locked/>
    <w:rsid w:val="00465DE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i/>
        <w:color w:val="FFFFFF"/>
      </w:rPr>
      <w:tblPr/>
      <w:tcPr>
        <w:tcBorders>
          <w:bottom w:val="single" w:sz="6" w:space="0" w:color="000000"/>
          <w:tl2br w:val="none" w:sz="0" w:space="0" w:color="auto"/>
          <w:tr2bl w:val="none" w:sz="0" w:space="0" w:color="auto"/>
        </w:tcBorders>
        <w:shd w:val="clear" w:color="000080" w:fill="FFFFFF"/>
      </w:tcPr>
    </w:tblStylePr>
    <w:tblStylePr w:type="lastRow">
      <w:rPr>
        <w:color w:val="000080"/>
      </w:rPr>
      <w:tblPr/>
      <w:tcPr>
        <w:tcBorders>
          <w:bottom w:val="single" w:sz="6" w:space="0" w:color="000000"/>
          <w:tl2br w:val="none" w:sz="0" w:space="0" w:color="auto"/>
          <w:tr2bl w:val="none" w:sz="0" w:space="0" w:color="auto"/>
        </w:tcBorders>
        <w:shd w:val="clear" w:color="000000" w:fill="FFFFFF"/>
      </w:tcPr>
    </w:tblStylePr>
    <w:tblStylePr w:type="firstCol">
      <w:rPr>
        <w:b/>
      </w:rPr>
      <w:tblPr/>
      <w:tcPr>
        <w:tcBorders>
          <w:tl2br w:val="none" w:sz="0" w:space="0" w:color="auto"/>
          <w:tr2bl w:val="none" w:sz="0" w:space="0" w:color="auto"/>
        </w:tcBorders>
      </w:tcPr>
    </w:tblStylePr>
    <w:tblStylePr w:type="nwCell">
      <w:rPr>
        <w:b/>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locked/>
    <w:rsid w:val="00465DE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rPr>
      <w:tblPr/>
      <w:tcPr>
        <w:tcBorders>
          <w:tl2br w:val="none" w:sz="0" w:space="0" w:color="auto"/>
          <w:tr2bl w:val="none" w:sz="0" w:space="0" w:color="auto"/>
        </w:tcBorders>
        <w:shd w:val="solid" w:color="000000" w:fill="FFFFFF"/>
      </w:tcPr>
    </w:tblStylePr>
    <w:tblStylePr w:type="firstCol">
      <w:rPr>
        <w:b/>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i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locked/>
    <w:rsid w:val="00465DE5"/>
    <w:tblPr>
      <w:tblBorders>
        <w:bottom w:val="single" w:sz="12" w:space="0" w:color="000000"/>
      </w:tblBorders>
    </w:tblPr>
    <w:tcPr>
      <w:shd w:val="clear" w:color="FFFF00" w:fill="FFFFFF"/>
    </w:tcPr>
    <w:tblStylePr w:type="firstRow">
      <w:rPr>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i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locked/>
    <w:rsid w:val="00465DE5"/>
    <w:tblPr>
      <w:tblBorders>
        <w:top w:val="single" w:sz="18" w:space="0" w:color="000000"/>
        <w:left w:val="single" w:sz="18" w:space="0" w:color="000000"/>
        <w:bottom w:val="single" w:sz="18" w:space="0" w:color="000000"/>
        <w:right w:val="single" w:sz="18" w:space="0" w:color="000000"/>
        <w:insideH w:val="single" w:sz="6" w:space="0" w:color="C0C0C0"/>
      </w:tblBorders>
    </w:tblPr>
    <w:tcPr>
      <w:shd w:val="clear"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locked/>
    <w:rsid w:val="00465DE5"/>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rPr>
      <w:tblPr/>
      <w:tcPr>
        <w:tcBorders>
          <w:bottom w:val="double" w:sz="6" w:space="0" w:color="000000"/>
          <w:tl2br w:val="none" w:sz="0" w:space="0" w:color="auto"/>
          <w:tr2bl w:val="none" w:sz="0" w:space="0" w:color="auto"/>
        </w:tcBorders>
      </w:tcPr>
    </w:tblStylePr>
    <w:tblStylePr w:type="lastRow">
      <w:rPr>
        <w:b w:val="0"/>
      </w:rPr>
      <w:tblPr/>
      <w:tcPr>
        <w:tcBorders>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FF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locked/>
    <w:rsid w:val="00465DE5"/>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l2br w:val="none" w:sz="0" w:space="0" w:color="auto"/>
          <w:tr2bl w:val="none" w:sz="0" w:space="0" w:color="auto"/>
        </w:tcBorders>
      </w:tcPr>
    </w:tblStylePr>
    <w:tblStylePr w:type="firstCol">
      <w:rPr>
        <w:b w:val="0"/>
        <w:color w:val="00000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00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locked/>
    <w:rsid w:val="00465DE5"/>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op w:val="single" w:sz="6" w:space="0" w:color="00008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000000" w:fill="FFFFFF"/>
      </w:tcPr>
    </w:tblStylePr>
    <w:tblStylePr w:type="neCell">
      <w:rPr>
        <w:b/>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locked/>
    <w:rsid w:val="00465DE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clear" w:color="008080" w:fill="FFFFFF"/>
      </w:tcPr>
    </w:tblStylePr>
    <w:tblStylePr w:type="band2Vert">
      <w:rPr>
        <w:color w:val="auto"/>
      </w:rPr>
      <w:tblPr/>
      <w:tcPr>
        <w:shd w:val="clear" w:color="000000" w:fill="FFFFFF"/>
      </w:tcPr>
    </w:tblStylePr>
  </w:style>
  <w:style w:type="table" w:customStyle="1" w:styleId="TableColumns51">
    <w:name w:val="Table Columns 51"/>
    <w:basedOn w:val="TableNormal"/>
    <w:next w:val="TableColumns5"/>
    <w:semiHidden/>
    <w:locked/>
    <w:rsid w:val="00465DE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rPr>
      <w:tblPr/>
      <w:tcPr>
        <w:tcBorders>
          <w:bottom w:val="single" w:sz="6" w:space="0" w:color="808080"/>
          <w:tl2br w:val="none" w:sz="0" w:space="0" w:color="auto"/>
          <w:tr2bl w:val="none" w:sz="0" w:space="0" w:color="auto"/>
        </w:tcBorders>
      </w:tcPr>
    </w:tblStylePr>
    <w:tblStylePr w:type="lastRow">
      <w:rPr>
        <w:b/>
      </w:rPr>
      <w:tblPr/>
      <w:tcPr>
        <w:tcBorders>
          <w:top w:val="single" w:sz="6" w:space="0" w:color="80808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locked/>
    <w:rsid w:val="00465DE5"/>
    <w:tblPr>
      <w:tblStyleRowBandSize w:val="1"/>
      <w:tblBorders>
        <w:insideH w:val="single" w:sz="18" w:space="0" w:color="FFFFFF"/>
        <w:insideV w:val="single" w:sz="18" w:space="0" w:color="FFFFFF"/>
      </w:tblBorders>
    </w:tblPr>
    <w:tblStylePr w:type="firstRow">
      <w:rPr>
        <w:b/>
        <w:color w:val="auto"/>
      </w:rPr>
      <w:tblPr/>
      <w:tcPr>
        <w:tcBorders>
          <w:tl2br w:val="none" w:sz="0" w:space="0" w:color="auto"/>
          <w:tr2bl w:val="none" w:sz="0" w:space="0" w:color="auto"/>
        </w:tcBorders>
        <w:shd w:val="clear" w:color="000000" w:fill="FFFFFF"/>
      </w:tcPr>
    </w:tblStylePr>
    <w:tblStylePr w:type="band1Horz">
      <w:rPr>
        <w:color w:val="auto"/>
      </w:rPr>
      <w:tblPr/>
      <w:tcPr>
        <w:tcBorders>
          <w:tl2br w:val="none" w:sz="0" w:space="0" w:color="auto"/>
          <w:tr2bl w:val="none" w:sz="0" w:space="0" w:color="auto"/>
        </w:tcBorders>
        <w:shd w:val="clear" w:color="000000" w:fill="FFFFFF"/>
      </w:tcPr>
    </w:tblStylePr>
    <w:tblStylePr w:type="band2Horz">
      <w:rPr>
        <w:color w:val="auto"/>
      </w:rPr>
      <w:tblPr/>
      <w:tcPr>
        <w:tcBorders>
          <w:tl2br w:val="none" w:sz="0" w:space="0" w:color="auto"/>
          <w:tr2bl w:val="none" w:sz="0" w:space="0" w:color="auto"/>
        </w:tcBorders>
        <w:shd w:val="clear" w:color="000000" w:fill="FFFFFF"/>
      </w:tcPr>
    </w:tblStylePr>
  </w:style>
  <w:style w:type="table" w:customStyle="1" w:styleId="TableCorrespondence11">
    <w:name w:val="Table Correspondence 11"/>
    <w:basedOn w:val="TableNormal"/>
    <w:semiHidden/>
    <w:locked/>
    <w:rsid w:val="00465DE5"/>
    <w:tblPr>
      <w:tblStyleRowBandSize w:val="1"/>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1">
    <w:name w:val="Table Correspondence 21"/>
    <w:basedOn w:val="TableNormal"/>
    <w:semiHidden/>
    <w:locked/>
    <w:rsid w:val="00465DE5"/>
    <w:tblPr>
      <w:tblCellMar>
        <w:left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1">
    <w:name w:val="Table Correspondence 31"/>
    <w:basedOn w:val="TableNormal"/>
    <w:semiHidden/>
    <w:locked/>
    <w:rsid w:val="00465DE5"/>
    <w:tblPr>
      <w:tblCellMar>
        <w:left w:w="0" w:type="dxa"/>
        <w:right w:w="0" w:type="dxa"/>
      </w:tblCellMar>
    </w:tblPr>
  </w:style>
  <w:style w:type="table" w:customStyle="1" w:styleId="TableCorrespondence41">
    <w:name w:val="Table Correspondence 41"/>
    <w:basedOn w:val="TableNormal"/>
    <w:semiHidden/>
    <w:locked/>
    <w:rsid w:val="00465DE5"/>
    <w:tblPr>
      <w:tblCellMar>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1">
    <w:name w:val="Table Cover1"/>
    <w:basedOn w:val="TableNormal"/>
    <w:semiHidden/>
    <w:locked/>
    <w:rsid w:val="00465DE5"/>
    <w:tblPr>
      <w:tblInd w:w="1701" w:type="dxa"/>
      <w:tblCellMar>
        <w:left w:w="0" w:type="dxa"/>
        <w:right w:w="0" w:type="dxa"/>
      </w:tblCellMar>
    </w:tblPr>
  </w:style>
  <w:style w:type="table" w:customStyle="1" w:styleId="TableElegant1">
    <w:name w:val="Table Elegant1"/>
    <w:basedOn w:val="TableNormal"/>
    <w:next w:val="TableElegant"/>
    <w:semiHidden/>
    <w:locked/>
    <w:rsid w:val="00465DE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1">
    <w:name w:val="Table Exec 11"/>
    <w:basedOn w:val="TableNormal"/>
    <w:semiHidden/>
    <w:locked/>
    <w:rsid w:val="00465DE5"/>
    <w:rPr>
      <w:sz w:val="18"/>
    </w:rPr>
    <w:tblPr>
      <w:tblCellMar>
        <w:left w:w="0" w:type="dxa"/>
        <w:right w:w="0" w:type="dxa"/>
      </w:tblCellMar>
    </w:tblPr>
    <w:trPr>
      <w:cantSplit/>
    </w:trPr>
  </w:style>
  <w:style w:type="table" w:customStyle="1" w:styleId="TableExec21">
    <w:name w:val="Table Exec 21"/>
    <w:basedOn w:val="TableNormal"/>
    <w:semiHidden/>
    <w:locked/>
    <w:rsid w:val="00465DE5"/>
    <w:rPr>
      <w:sz w:val="18"/>
    </w:rPr>
    <w:tblPr>
      <w:tblCellMar>
        <w:left w:w="0" w:type="dxa"/>
        <w:right w:w="0" w:type="dxa"/>
      </w:tblCellMar>
    </w:tblPr>
    <w:trPr>
      <w:cantSplit/>
    </w:trPr>
  </w:style>
  <w:style w:type="table" w:customStyle="1" w:styleId="TableExec31">
    <w:name w:val="Table Exec 31"/>
    <w:basedOn w:val="TableNormal"/>
    <w:semiHidden/>
    <w:locked/>
    <w:rsid w:val="00465DE5"/>
    <w:rPr>
      <w:sz w:val="18"/>
    </w:rPr>
    <w:tblPr>
      <w:tblCellMar>
        <w:left w:w="0" w:type="dxa"/>
        <w:right w:w="0" w:type="dxa"/>
      </w:tblCellMar>
    </w:tblPr>
    <w:trPr>
      <w:cantSplit/>
    </w:trPr>
  </w:style>
  <w:style w:type="table" w:customStyle="1" w:styleId="TableExec41">
    <w:name w:val="Table Exec 41"/>
    <w:basedOn w:val="TableNormal"/>
    <w:semiHidden/>
    <w:locked/>
    <w:rsid w:val="00465DE5"/>
    <w:rPr>
      <w:sz w:val="18"/>
    </w:rPr>
    <w:tblPr>
      <w:tblCellMar>
        <w:left w:w="0" w:type="dxa"/>
        <w:right w:w="0" w:type="dxa"/>
      </w:tblCellMar>
    </w:tblPr>
    <w:trPr>
      <w:cantSplit/>
    </w:trPr>
  </w:style>
  <w:style w:type="table" w:customStyle="1" w:styleId="TableExec51">
    <w:name w:val="Table Exec 51"/>
    <w:basedOn w:val="TableNormal"/>
    <w:semiHidden/>
    <w:locked/>
    <w:rsid w:val="00465DE5"/>
    <w:rPr>
      <w:sz w:val="18"/>
    </w:rPr>
    <w:tblPr>
      <w:tblCellMar>
        <w:left w:w="0" w:type="dxa"/>
        <w:right w:w="0" w:type="dxa"/>
      </w:tblCellMar>
    </w:tblPr>
    <w:trPr>
      <w:cantSplit/>
    </w:trPr>
  </w:style>
  <w:style w:type="table" w:customStyle="1" w:styleId="TableExec61">
    <w:name w:val="Table Exec 61"/>
    <w:basedOn w:val="TableNormal"/>
    <w:semiHidden/>
    <w:locked/>
    <w:rsid w:val="00465DE5"/>
    <w:rPr>
      <w:sz w:val="18"/>
    </w:rPr>
    <w:tblPr>
      <w:tblCellMar>
        <w:left w:w="0" w:type="dxa"/>
        <w:right w:w="0" w:type="dxa"/>
      </w:tblCellMar>
    </w:tblPr>
    <w:trPr>
      <w:cantSplit/>
    </w:trPr>
  </w:style>
  <w:style w:type="table" w:customStyle="1" w:styleId="TableExec71">
    <w:name w:val="Table Exec 71"/>
    <w:basedOn w:val="TableNormal"/>
    <w:semiHidden/>
    <w:locked/>
    <w:rsid w:val="00465DE5"/>
    <w:rPr>
      <w:sz w:val="18"/>
    </w:rPr>
    <w:tblPr>
      <w:tblCellMar>
        <w:left w:w="0" w:type="dxa"/>
        <w:right w:w="0" w:type="dxa"/>
      </w:tblCellMar>
    </w:tblPr>
    <w:trPr>
      <w:cantSplit/>
    </w:trPr>
  </w:style>
  <w:style w:type="table" w:customStyle="1" w:styleId="TableExec81">
    <w:name w:val="Table Exec 81"/>
    <w:basedOn w:val="TableNormal"/>
    <w:semiHidden/>
    <w:locked/>
    <w:rsid w:val="00465DE5"/>
    <w:rPr>
      <w:sz w:val="18"/>
    </w:rPr>
    <w:tblPr>
      <w:tblCellMar>
        <w:left w:w="0" w:type="dxa"/>
        <w:right w:w="0" w:type="dxa"/>
      </w:tblCellMar>
    </w:tblPr>
    <w:trPr>
      <w:cantSplit/>
    </w:trPr>
  </w:style>
  <w:style w:type="table" w:customStyle="1" w:styleId="TableExec91">
    <w:name w:val="Table Exec 91"/>
    <w:basedOn w:val="TableNormal"/>
    <w:semiHidden/>
    <w:locked/>
    <w:rsid w:val="00465DE5"/>
    <w:rPr>
      <w:sz w:val="18"/>
    </w:rPr>
    <w:tblPr>
      <w:tblCellMar>
        <w:left w:w="0" w:type="dxa"/>
        <w:right w:w="0" w:type="dxa"/>
      </w:tblCellMar>
    </w:tblPr>
    <w:trPr>
      <w:cantSplit/>
    </w:trPr>
  </w:style>
  <w:style w:type="table" w:customStyle="1" w:styleId="TableForm1">
    <w:name w:val="Table Form1"/>
    <w:basedOn w:val="TableNormal"/>
    <w:semiHidden/>
    <w:locked/>
    <w:rsid w:val="00465DE5"/>
    <w:rPr>
      <w:sz w:val="16"/>
    </w:rPr>
    <w:tblPr>
      <w:jc w:val="center"/>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StylePr>
  </w:style>
  <w:style w:type="table" w:customStyle="1" w:styleId="TableGrid10">
    <w:name w:val="Table Grid1"/>
    <w:basedOn w:val="TableNormal"/>
    <w:next w:val="TableGrid"/>
    <w:locked/>
    <w:rsid w:val="00465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locked/>
    <w:rsid w:val="00465D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locked/>
    <w:rsid w:val="00465DE5"/>
    <w:tblPr>
      <w:tblBorders>
        <w:insideH w:val="single" w:sz="6" w:space="0" w:color="000000"/>
        <w:insideV w:val="single" w:sz="6" w:space="0" w:color="000000"/>
      </w:tblBorders>
    </w:tblPr>
    <w:tcPr>
      <w:shd w:val="clear" w:color="auto" w:fill="auto"/>
    </w:tcPr>
    <w:tblStylePr w:type="firstRow">
      <w:rPr>
        <w:b/>
      </w:rPr>
      <w:tblPr/>
      <w:tcPr>
        <w:tcBorders>
          <w:tl2br w:val="none" w:sz="0" w:space="0" w:color="auto"/>
          <w:tr2bl w:val="none" w:sz="0" w:space="0" w:color="auto"/>
        </w:tcBorders>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locked/>
    <w:rsid w:val="00465DE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clear" w:color="FFFF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locked/>
    <w:rsid w:val="00465DE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FFFF00" w:fill="FFFFFF"/>
      </w:tcPr>
    </w:tblStylePr>
    <w:tblStylePr w:type="lastRow">
      <w:rPr>
        <w:b/>
        <w:color w:val="auto"/>
      </w:rPr>
      <w:tblPr/>
      <w:tcPr>
        <w:tcBorders>
          <w:top w:val="single" w:sz="6" w:space="0" w:color="000000"/>
          <w:tl2br w:val="none" w:sz="0" w:space="0" w:color="auto"/>
          <w:tr2bl w:val="none" w:sz="0" w:space="0" w:color="auto"/>
        </w:tcBorders>
        <w:shd w:val="clear" w:color="FFFF00" w:fill="FFFFFF"/>
      </w:tcPr>
    </w:tblStylePr>
    <w:tblStylePr w:type="lastCol">
      <w:rPr>
        <w:b/>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locked/>
    <w:rsid w:val="00465DE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locked/>
    <w:rsid w:val="00465DE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locked/>
    <w:rsid w:val="00465DE5"/>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one" w:sz="0" w:space="0" w:color="auto"/>
          <w:tr2bl w:val="none" w:sz="0" w:space="0" w:color="auto"/>
        </w:tcBorders>
      </w:tcPr>
    </w:tblStylePr>
    <w:tblStylePr w:type="lastRow">
      <w:rPr>
        <w:b w:val="0"/>
      </w:rPr>
      <w:tblPr/>
      <w:tcPr>
        <w:tcBorders>
          <w:top w:val="single" w:sz="6" w:space="0" w:color="00000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locked/>
    <w:rsid w:val="00465DE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one" w:sz="0" w:space="0" w:color="auto"/>
          <w:tr2bl w:val="none" w:sz="0" w:space="0" w:color="auto"/>
        </w:tcBorders>
        <w:shd w:val="solid" w:color="000080" w:fill="FFFFFF"/>
      </w:tcPr>
    </w:tblStylePr>
    <w:tblStylePr w:type="lastRow">
      <w:rPr>
        <w:b/>
        <w:color w:val="auto"/>
      </w:rPr>
      <w:tblPr/>
      <w:tcPr>
        <w:tcBorders>
          <w:tl2br w:val="none" w:sz="0" w:space="0" w:color="auto"/>
          <w:tr2bl w:val="none" w:sz="0" w:space="0" w:color="auto"/>
        </w:tcBorders>
      </w:tcPr>
    </w:tblStylePr>
    <w:tblStylePr w:type="lastCol">
      <w:rPr>
        <w:b/>
        <w:color w:val="auto"/>
      </w:rPr>
      <w:tblPr/>
      <w:tcPr>
        <w:tcBorders>
          <w:tl2br w:val="none" w:sz="0" w:space="0" w:color="auto"/>
          <w:tr2bl w:val="none" w:sz="0" w:space="0" w:color="auto"/>
        </w:tcBorders>
      </w:tcPr>
    </w:tblStylePr>
  </w:style>
  <w:style w:type="table" w:customStyle="1" w:styleId="TableLayout11">
    <w:name w:val="Table Layout 11"/>
    <w:basedOn w:val="TableNormal"/>
    <w:semiHidden/>
    <w:locked/>
    <w:rsid w:val="00465DE5"/>
    <w:tblPr>
      <w:tblCellMar>
        <w:left w:w="0" w:type="dxa"/>
        <w:right w:w="0" w:type="dxa"/>
      </w:tblCellMar>
    </w:tblPr>
  </w:style>
  <w:style w:type="table" w:customStyle="1" w:styleId="TableLayout21">
    <w:name w:val="Table Layout 21"/>
    <w:basedOn w:val="TableLayout1"/>
    <w:semiHidden/>
    <w:locked/>
    <w:rsid w:val="00465DE5"/>
    <w:tblPr/>
    <w:tcPr>
      <w:vAlign w:val="bottom"/>
    </w:tcPr>
  </w:style>
  <w:style w:type="table" w:customStyle="1" w:styleId="TableLayout31">
    <w:name w:val="Table Layout 31"/>
    <w:basedOn w:val="TableLayout2"/>
    <w:semiHidden/>
    <w:locked/>
    <w:rsid w:val="00465DE5"/>
    <w:pPr>
      <w:jc w:val="right"/>
    </w:pPr>
    <w:tblPr>
      <w:jc w:val="center"/>
    </w:tblPr>
    <w:trPr>
      <w:jc w:val="center"/>
    </w:trPr>
  </w:style>
  <w:style w:type="table" w:customStyle="1" w:styleId="TableList11">
    <w:name w:val="Table List 11"/>
    <w:basedOn w:val="TableNormal"/>
    <w:next w:val="TableList1"/>
    <w:semiHidden/>
    <w:locked/>
    <w:rsid w:val="00465DE5"/>
    <w:tblPr>
      <w:tblStyleRowBandSize w:val="1"/>
      <w:tblBorders>
        <w:top w:val="single" w:sz="12" w:space="0" w:color="008080"/>
        <w:left w:val="single" w:sz="6" w:space="0" w:color="008080"/>
        <w:bottom w:val="single" w:sz="12" w:space="0" w:color="008080"/>
        <w:right w:val="single" w:sz="6" w:space="0" w:color="008080"/>
      </w:tblBorders>
    </w:tblPr>
    <w:tblStylePr w:type="firstRow">
      <w:rPr>
        <w:b/>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locked/>
    <w:rsid w:val="00465DE5"/>
    <w:tblPr>
      <w:tblStyleRowBandSize w:val="2"/>
      <w:tblBorders>
        <w:bottom w:val="single" w:sz="12" w:space="0" w:color="808080"/>
      </w:tblBorders>
    </w:tblPr>
    <w:tblStylePr w:type="firstRow">
      <w:rPr>
        <w:b/>
        <w:color w:val="FFFFFF"/>
      </w:rPr>
      <w:tblPr/>
      <w:tcPr>
        <w:tcBorders>
          <w:bottom w:val="single" w:sz="6" w:space="0" w:color="000000"/>
          <w:tl2br w:val="none" w:sz="0" w:space="0" w:color="auto"/>
          <w:tr2bl w:val="none" w:sz="0" w:space="0" w:color="auto"/>
        </w:tcBorders>
        <w:shd w:val="clear"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FF0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locked/>
    <w:rsid w:val="00465DE5"/>
    <w:tblPr>
      <w:tblBorders>
        <w:top w:val="single" w:sz="12" w:space="0" w:color="000000"/>
        <w:bottom w:val="single" w:sz="12" w:space="0" w:color="000000"/>
        <w:insideH w:val="single" w:sz="6" w:space="0" w:color="000000"/>
      </w:tblBorders>
    </w:tblPr>
    <w:tcPr>
      <w:shd w:val="clear" w:color="auto" w:fill="auto"/>
    </w:tcPr>
    <w:tblStylePr w:type="firstRow">
      <w:rPr>
        <w:b/>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locked/>
    <w:rsid w:val="00465DE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locked/>
    <w:rsid w:val="00465D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locked/>
    <w:rsid w:val="00465DE5"/>
    <w:tblPr>
      <w:tblStyleRowBandSize w:val="1"/>
      <w:tblBorders>
        <w:top w:val="single" w:sz="6" w:space="0" w:color="000000"/>
        <w:left w:val="single" w:sz="6" w:space="0" w:color="000000"/>
        <w:bottom w:val="single" w:sz="6" w:space="0" w:color="000000"/>
        <w:right w:val="single" w:sz="6" w:space="0" w:color="000000"/>
      </w:tblBorders>
    </w:tblPr>
    <w:tcPr>
      <w:shd w:val="clear" w:color="000000" w:fill="FFFFFF"/>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000000" w:fill="FFFFFF"/>
      </w:tcPr>
    </w:tblStylePr>
  </w:style>
  <w:style w:type="table" w:customStyle="1" w:styleId="TableList71">
    <w:name w:val="Table List 71"/>
    <w:basedOn w:val="TableNormal"/>
    <w:next w:val="TableList7"/>
    <w:semiHidden/>
    <w:locked/>
    <w:rsid w:val="00465DE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rPr>
      <w:tblPr/>
      <w:tcPr>
        <w:tcBorders>
          <w:bottom w:val="single" w:sz="12" w:space="0" w:color="008000"/>
          <w:tl2br w:val="none" w:sz="0" w:space="0" w:color="auto"/>
          <w:tr2bl w:val="none" w:sz="0" w:space="0" w:color="auto"/>
        </w:tcBorders>
        <w:shd w:val="solid" w:color="C0C0C0" w:fill="FFFFFF"/>
      </w:tcPr>
    </w:tblStylePr>
    <w:tblStylePr w:type="lastRow">
      <w:rPr>
        <w:b/>
      </w:rPr>
      <w:tblPr/>
      <w:tcPr>
        <w:tcBorders>
          <w:top w:val="single" w:sz="12" w:space="0" w:color="008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0000" w:fill="FFFFFF"/>
      </w:tcPr>
    </w:tblStylePr>
    <w:tblStylePr w:type="band2Horz">
      <w:tblPr/>
      <w:tcPr>
        <w:tcBorders>
          <w:tl2br w:val="none" w:sz="0" w:space="0" w:color="auto"/>
          <w:tr2bl w:val="none" w:sz="0" w:space="0" w:color="auto"/>
        </w:tcBorders>
        <w:shd w:val="clear" w:color="FFFF00" w:fill="FFFFFF"/>
      </w:tcPr>
    </w:tblStylePr>
  </w:style>
  <w:style w:type="table" w:customStyle="1" w:styleId="TableList81">
    <w:name w:val="Table List 81"/>
    <w:basedOn w:val="TableNormal"/>
    <w:next w:val="TableList8"/>
    <w:semiHidden/>
    <w:locked/>
    <w:rsid w:val="00465DE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rPr>
      <w:tblPr/>
      <w:tcPr>
        <w:tcBorders>
          <w:bottom w:val="single" w:sz="6" w:space="0" w:color="000000"/>
          <w:tl2br w:val="none" w:sz="0" w:space="0" w:color="auto"/>
          <w:tr2bl w:val="none" w:sz="0" w:space="0" w:color="auto"/>
        </w:tcBorders>
        <w:shd w:val="solid" w:color="FFFF00" w:fill="FFFFFF"/>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FFFF00" w:fill="FFFFFF"/>
      </w:tcPr>
    </w:tblStylePr>
    <w:tblStylePr w:type="band2Horz">
      <w:tblPr/>
      <w:tcPr>
        <w:tcBorders>
          <w:tl2br w:val="none" w:sz="0" w:space="0" w:color="auto"/>
          <w:tr2bl w:val="none" w:sz="0" w:space="0" w:color="auto"/>
        </w:tcBorders>
        <w:shd w:val="clear" w:color="FF0000" w:fill="FFFFFF"/>
      </w:tcPr>
    </w:tblStylePr>
  </w:style>
  <w:style w:type="table" w:customStyle="1" w:styleId="TableParties1">
    <w:name w:val="Table Parties1"/>
    <w:basedOn w:val="TableNormal"/>
    <w:semiHidden/>
    <w:rsid w:val="00465DE5"/>
    <w:rPr>
      <w:sz w:val="18"/>
    </w:rPr>
    <w:tblPr>
      <w:tblInd w:w="851" w:type="dxa"/>
      <w:tblCellMar>
        <w:top w:w="227" w:type="dxa"/>
        <w:left w:w="0" w:type="dxa"/>
        <w:bottom w:w="113" w:type="dxa"/>
        <w:right w:w="113" w:type="dxa"/>
      </w:tblCellMar>
    </w:tblPr>
    <w:trPr>
      <w:cantSplit/>
    </w:trPr>
  </w:style>
  <w:style w:type="table" w:customStyle="1" w:styleId="TableParty1">
    <w:name w:val="Table Party1"/>
    <w:basedOn w:val="TableNormal"/>
    <w:semiHidden/>
    <w:locked/>
    <w:rsid w:val="00465DE5"/>
    <w:tblPr>
      <w:tblInd w:w="851" w:type="dxa"/>
      <w:tblCellMar>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customStyle="1" w:styleId="TableProfessional1">
    <w:name w:val="Table Professional1"/>
    <w:basedOn w:val="TableNormal"/>
    <w:next w:val="TableProfessional"/>
    <w:semiHidden/>
    <w:locked/>
    <w:rsid w:val="00465D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locked/>
    <w:rsid w:val="00465DE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locked/>
    <w:rsid w:val="00465DE5"/>
    <w:tblPr/>
    <w:tblStylePr w:type="firstRow">
      <w:rPr>
        <w:b/>
      </w:rPr>
      <w:tblPr/>
      <w:tcPr>
        <w:tcBorders>
          <w:bottom w:val="single" w:sz="12" w:space="0" w:color="000000"/>
          <w:tl2br w:val="none" w:sz="0" w:space="0" w:color="auto"/>
          <w:tr2bl w:val="none" w:sz="0" w:space="0" w:color="auto"/>
        </w:tcBorders>
      </w:tcPr>
    </w:tblStylePr>
    <w:tblStylePr w:type="lastRow">
      <w:rPr>
        <w:b/>
        <w:color w:val="auto"/>
      </w:rPr>
      <w:tblPr/>
      <w:tcPr>
        <w:tcBorders>
          <w:top w:val="single" w:sz="6"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lastCol">
      <w:rPr>
        <w:b/>
      </w:rPr>
      <w:tblPr/>
      <w:tcPr>
        <w:tcBorders>
          <w:left w:val="single" w:sz="6" w:space="0" w:color="000000"/>
          <w:tl2br w:val="none" w:sz="0" w:space="0" w:color="auto"/>
          <w:tr2bl w:val="none" w:sz="0" w:space="0" w:color="auto"/>
        </w:tcBorders>
      </w:tcPr>
    </w:tblStylePr>
    <w:tblStylePr w:type="neCell">
      <w:rPr>
        <w:b/>
      </w:rPr>
      <w:tblPr/>
      <w:tcPr>
        <w:tcBorders>
          <w:left w:val="none" w:sz="0" w:space="0" w:color="auto"/>
          <w:tl2br w:val="none" w:sz="0" w:space="0" w:color="auto"/>
          <w:tr2bl w:val="none" w:sz="0" w:space="0" w:color="auto"/>
        </w:tcBorders>
      </w:tcPr>
    </w:tblStylePr>
    <w:tblStylePr w:type="swCell">
      <w:rPr>
        <w:b/>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locked/>
    <w:rsid w:val="00465DE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color w:val="FFFFFF"/>
      </w:rPr>
      <w:tblPr/>
      <w:tcPr>
        <w:tcBorders>
          <w:tl2br w:val="none" w:sz="0" w:space="0" w:color="auto"/>
          <w:tr2bl w:val="none" w:sz="0" w:space="0" w:color="auto"/>
        </w:tcBorders>
        <w:shd w:val="solid" w:color="000000" w:fill="FFFFFF"/>
      </w:tcPr>
    </w:tblStylePr>
  </w:style>
  <w:style w:type="table" w:customStyle="1" w:styleId="TableStyle2">
    <w:name w:val="Table Style2"/>
    <w:basedOn w:val="TableNormal"/>
    <w:rsid w:val="00465DE5"/>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customStyle="1" w:styleId="TableSubtle11">
    <w:name w:val="Table Subtle 11"/>
    <w:basedOn w:val="TableNormal"/>
    <w:next w:val="TableSubtle1"/>
    <w:semiHidden/>
    <w:locked/>
    <w:rsid w:val="00465DE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clear"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locked/>
    <w:rsid w:val="00465DE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clear" w:color="008000" w:fill="FFFFFF"/>
      </w:tcPr>
    </w:tblStylePr>
    <w:tblStylePr w:type="lastCol">
      <w:tblPr/>
      <w:tcPr>
        <w:tcBorders>
          <w:left w:val="single" w:sz="12"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locked/>
    <w:rsid w:val="00465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locked/>
    <w:rsid w:val="00465DE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locked/>
    <w:rsid w:val="00465DE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locked/>
    <w:rsid w:val="00465DE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465DE5"/>
    <w:rPr>
      <w:sz w:val="16"/>
      <w:szCs w:val="16"/>
    </w:rPr>
  </w:style>
  <w:style w:type="paragraph" w:styleId="CommentText">
    <w:name w:val="annotation text"/>
    <w:basedOn w:val="Normal"/>
    <w:link w:val="CommentTextChar"/>
    <w:uiPriority w:val="99"/>
    <w:unhideWhenUsed/>
    <w:rsid w:val="00465DE5"/>
  </w:style>
  <w:style w:type="character" w:customStyle="1" w:styleId="CommentTextChar">
    <w:name w:val="Comment Text Char"/>
    <w:basedOn w:val="DefaultParagraphFont"/>
    <w:link w:val="CommentText"/>
    <w:uiPriority w:val="99"/>
    <w:rsid w:val="00465DE5"/>
    <w:rPr>
      <w:lang w:val="en-AU" w:eastAsia="en-AU"/>
    </w:rPr>
  </w:style>
  <w:style w:type="paragraph" w:styleId="CommentSubject">
    <w:name w:val="annotation subject"/>
    <w:basedOn w:val="CommentText"/>
    <w:next w:val="CommentText"/>
    <w:link w:val="CommentSubjectChar"/>
    <w:uiPriority w:val="99"/>
    <w:semiHidden/>
    <w:unhideWhenUsed/>
    <w:rsid w:val="00465DE5"/>
    <w:rPr>
      <w:b/>
      <w:bCs/>
    </w:rPr>
  </w:style>
  <w:style w:type="character" w:customStyle="1" w:styleId="CommentSubjectChar">
    <w:name w:val="Comment Subject Char"/>
    <w:basedOn w:val="CommentTextChar"/>
    <w:link w:val="CommentSubject"/>
    <w:uiPriority w:val="99"/>
    <w:semiHidden/>
    <w:rsid w:val="00465DE5"/>
    <w:rPr>
      <w:b/>
      <w:bCs/>
      <w:lang w:val="en-AU" w:eastAsia="en-AU"/>
    </w:rPr>
  </w:style>
  <w:style w:type="paragraph" w:styleId="Revision">
    <w:name w:val="Revision"/>
    <w:hidden/>
    <w:uiPriority w:val="99"/>
    <w:semiHidden/>
    <w:rsid w:val="00465DE5"/>
    <w:pPr>
      <w:spacing w:after="0"/>
    </w:pPr>
    <w:rPr>
      <w:lang w:val="en-AU" w:eastAsia="en-AU"/>
    </w:rPr>
  </w:style>
  <w:style w:type="character" w:customStyle="1" w:styleId="CellTextChar">
    <w:name w:val="Cell Text Char"/>
    <w:link w:val="CellText"/>
    <w:rsid w:val="00465DE5"/>
    <w:rPr>
      <w:sz w:val="18"/>
      <w:lang w:val="en-AU" w:eastAsia="en-AU"/>
    </w:rPr>
  </w:style>
  <w:style w:type="character" w:customStyle="1" w:styleId="ListBulletTableChar">
    <w:name w:val="List Bullet Table Char"/>
    <w:basedOn w:val="DefaultParagraphFont"/>
    <w:link w:val="ListBulletTable"/>
    <w:rsid w:val="00465DE5"/>
    <w:rPr>
      <w:sz w:val="18"/>
      <w:szCs w:val="18"/>
      <w:lang w:val="en-AU" w:eastAsia="en-AU"/>
    </w:rPr>
  </w:style>
  <w:style w:type="character" w:customStyle="1" w:styleId="ListNumberTableChar">
    <w:name w:val="List Number Table Char"/>
    <w:link w:val="ListNumberTable"/>
    <w:rsid w:val="00465DE5"/>
    <w:rPr>
      <w:sz w:val="18"/>
      <w:szCs w:val="18"/>
      <w:lang w:val="en-AU" w:eastAsia="en-AU"/>
    </w:rPr>
  </w:style>
  <w:style w:type="character" w:customStyle="1" w:styleId="MeaningChar">
    <w:name w:val="Meaning Char"/>
    <w:link w:val="Meaning"/>
    <w:rsid w:val="00465DE5"/>
    <w:rPr>
      <w:sz w:val="18"/>
      <w:lang w:val="en-AU" w:eastAsia="en-AU"/>
    </w:rPr>
  </w:style>
  <w:style w:type="table" w:customStyle="1" w:styleId="TableStyle3">
    <w:name w:val="Table Style3"/>
    <w:basedOn w:val="TableNormal"/>
    <w:rsid w:val="00465DE5"/>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character" w:customStyle="1" w:styleId="Heading3Char">
    <w:name w:val="Heading 3 Char"/>
    <w:aliases w:val="h3 Char,a Char2,a Char Char Char Char,(a) Char1 Char,a Char1 Char,Char Char Char Char Char Char,(a) Char Char,a Char Char,Heading 3 Char2 Char,H3 Char1,Heading 3 Char2 Char Char Char Char,Char Char Char,H3 Char Char,Para3 Char,Head 3 Char"/>
    <w:basedOn w:val="DefaultParagraphFont"/>
    <w:link w:val="Heading3"/>
    <w:uiPriority w:val="99"/>
    <w:rsid w:val="00F45176"/>
    <w:rPr>
      <w:lang w:val="en-AU" w:eastAsia="en-AU"/>
    </w:rPr>
  </w:style>
  <w:style w:type="character" w:customStyle="1" w:styleId="BodyTextIndentChar">
    <w:name w:val="Body Text Indent Char"/>
    <w:basedOn w:val="DefaultParagraphFont"/>
    <w:link w:val="BodyTextIndent"/>
    <w:uiPriority w:val="6"/>
    <w:rsid w:val="00F45176"/>
    <w:rPr>
      <w:lang w:val="en-AU" w:eastAsia="en-AU"/>
    </w:rPr>
  </w:style>
  <w:style w:type="table" w:customStyle="1" w:styleId="TableGrid20">
    <w:name w:val="Table Grid2"/>
    <w:basedOn w:val="TableNormal"/>
    <w:next w:val="TableGrid"/>
    <w:uiPriority w:val="39"/>
    <w:rsid w:val="0035387C"/>
    <w:pPr>
      <w:spacing w:after="0"/>
    </w:pPr>
    <w:rPr>
      <w:rFonts w:ascii="Calibri" w:eastAsia="Calibri" w:hAnsi="Calibri" w:cs="Times New Roman"/>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DB6A64"/>
    <w:pPr>
      <w:spacing w:after="0"/>
    </w:pPr>
    <w:rPr>
      <w:rFonts w:ascii="Calibri" w:eastAsia="Calibri" w:hAnsi="Calibri" w:cs="Times New Roman"/>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6E1A6A"/>
    <w:pPr>
      <w:spacing w:after="0"/>
    </w:pPr>
    <w:rPr>
      <w:rFonts w:ascii="Calibri" w:eastAsia="Calibri" w:hAnsi="Calibri" w:cs="Times New Roman"/>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Char5 Char,H2 Char,heading 2body Char,Sub-heading Char,Clause Char,body Char,h2 Char,Section Char,h2.H2 Char,1.1 Char,UNDERRUBRIK 1-2 Char,Subhead A Char,test Char,Attribute Heading 2 Char,l2 Char,list 2 Char,list 2 Char,Head 2 Char"/>
    <w:basedOn w:val="DefaultParagraphFont"/>
    <w:link w:val="Heading2"/>
    <w:rsid w:val="00E161A4"/>
    <w:rPr>
      <w:b/>
      <w:sz w:val="24"/>
      <w:szCs w:val="24"/>
      <w:lang w:val="en-AU" w:eastAsia="en-AU"/>
    </w:rPr>
  </w:style>
  <w:style w:type="character" w:styleId="Mention">
    <w:name w:val="Mention"/>
    <w:basedOn w:val="DefaultParagraphFont"/>
    <w:uiPriority w:val="99"/>
    <w:unhideWhenUsed/>
    <w:rsid w:val="00A2458F"/>
    <w:rPr>
      <w:color w:val="2B579A"/>
      <w:shd w:val="clear" w:color="auto" w:fill="E1DFDD"/>
    </w:rPr>
  </w:style>
  <w:style w:type="character" w:customStyle="1" w:styleId="Heading1Char">
    <w:name w:val="Heading 1 Char"/>
    <w:aliases w:val="Char Char1,H1 Char,Chapter Char,Section Heading Char,Heading 1 St.George Char,h1 Char,style1 Char,No numbers Char,heading 1Body Char,H-1 Char,Main Heading Char,MAIN HEADING Char,1. Level 1 Heading Char,69% Char,Attribute Heading 1 Char"/>
    <w:basedOn w:val="DefaultParagraphFont"/>
    <w:link w:val="Heading1"/>
    <w:uiPriority w:val="99"/>
    <w:rsid w:val="00C57725"/>
    <w:rPr>
      <w:sz w:val="28"/>
      <w:szCs w:val="28"/>
      <w:lang w:val="en-AU" w:eastAsia="en-AU"/>
    </w:rPr>
  </w:style>
  <w:style w:type="character" w:customStyle="1" w:styleId="normaltextrun">
    <w:name w:val="normaltextrun"/>
    <w:basedOn w:val="DefaultParagraphFont"/>
    <w:rsid w:val="00C57725"/>
  </w:style>
  <w:style w:type="character" w:customStyle="1" w:styleId="eop">
    <w:name w:val="eop"/>
    <w:basedOn w:val="DefaultParagraphFont"/>
    <w:rsid w:val="00C57725"/>
  </w:style>
  <w:style w:type="character" w:styleId="UnresolvedMention">
    <w:name w:val="Unresolved Mention"/>
    <w:basedOn w:val="DefaultParagraphFont"/>
    <w:uiPriority w:val="99"/>
    <w:unhideWhenUsed/>
    <w:rsid w:val="00D06466"/>
    <w:rPr>
      <w:color w:val="605E5C"/>
      <w:shd w:val="clear" w:color="auto" w:fill="E1DFDD"/>
    </w:rPr>
  </w:style>
  <w:style w:type="paragraph" w:customStyle="1" w:styleId="DefinitionL1">
    <w:name w:val="Definition L1"/>
    <w:basedOn w:val="Normal"/>
    <w:uiPriority w:val="3"/>
    <w:qFormat/>
    <w:rsid w:val="005D0293"/>
    <w:pPr>
      <w:numPr>
        <w:numId w:val="39"/>
      </w:numPr>
      <w:spacing w:line="240" w:lineRule="atLeast"/>
      <w:outlineLvl w:val="0"/>
    </w:pPr>
    <w:rPr>
      <w:rFonts w:eastAsia="Times New Roman" w:cs="Angsana New"/>
      <w:sz w:val="18"/>
      <w:szCs w:val="22"/>
      <w:lang w:eastAsia="zh-CN" w:bidi="th-TH"/>
    </w:rPr>
  </w:style>
  <w:style w:type="paragraph" w:customStyle="1" w:styleId="DefinitionL2">
    <w:name w:val="Definition L2"/>
    <w:basedOn w:val="Normal"/>
    <w:uiPriority w:val="3"/>
    <w:qFormat/>
    <w:rsid w:val="005D0293"/>
    <w:pPr>
      <w:numPr>
        <w:ilvl w:val="1"/>
        <w:numId w:val="39"/>
      </w:numPr>
      <w:spacing w:line="240" w:lineRule="atLeast"/>
      <w:outlineLvl w:val="1"/>
    </w:pPr>
    <w:rPr>
      <w:rFonts w:eastAsia="Times New Roman" w:cs="Angsana New"/>
      <w:sz w:val="18"/>
      <w:szCs w:val="22"/>
      <w:lang w:eastAsia="zh-CN" w:bidi="th-TH"/>
    </w:rPr>
  </w:style>
  <w:style w:type="paragraph" w:customStyle="1" w:styleId="DefinitionL3">
    <w:name w:val="Definition L3"/>
    <w:basedOn w:val="Normal"/>
    <w:uiPriority w:val="3"/>
    <w:qFormat/>
    <w:rsid w:val="005D0293"/>
    <w:pPr>
      <w:numPr>
        <w:ilvl w:val="2"/>
        <w:numId w:val="39"/>
      </w:numPr>
      <w:spacing w:line="240" w:lineRule="atLeast"/>
      <w:outlineLvl w:val="2"/>
    </w:pPr>
    <w:rPr>
      <w:rFonts w:eastAsia="Times New Roman" w:cs="Angsana New"/>
      <w:sz w:val="18"/>
      <w:szCs w:val="22"/>
      <w:lang w:eastAsia="zh-CN" w:bidi="th-TH"/>
    </w:rPr>
  </w:style>
  <w:style w:type="paragraph" w:customStyle="1" w:styleId="DefinitionL4">
    <w:name w:val="Definition L4"/>
    <w:basedOn w:val="Normal"/>
    <w:uiPriority w:val="3"/>
    <w:qFormat/>
    <w:rsid w:val="005D0293"/>
    <w:pPr>
      <w:numPr>
        <w:ilvl w:val="3"/>
        <w:numId w:val="39"/>
      </w:numPr>
      <w:spacing w:line="240" w:lineRule="atLeast"/>
      <w:outlineLvl w:val="3"/>
    </w:pPr>
    <w:rPr>
      <w:rFonts w:eastAsia="Times New Roman" w:cs="Angsana New"/>
      <w:sz w:val="18"/>
      <w:szCs w:val="22"/>
      <w:lang w:eastAsia="zh-CN" w:bidi="th-TH"/>
    </w:rPr>
  </w:style>
  <w:style w:type="paragraph" w:customStyle="1" w:styleId="DefinitionL5">
    <w:name w:val="Definition L5"/>
    <w:basedOn w:val="Normal"/>
    <w:uiPriority w:val="3"/>
    <w:qFormat/>
    <w:rsid w:val="005D0293"/>
    <w:pPr>
      <w:numPr>
        <w:ilvl w:val="4"/>
        <w:numId w:val="39"/>
      </w:numPr>
      <w:spacing w:line="240" w:lineRule="atLeast"/>
      <w:outlineLvl w:val="4"/>
    </w:pPr>
    <w:rPr>
      <w:rFonts w:eastAsia="Times New Roman" w:cs="Angsana New"/>
      <w:sz w:val="18"/>
      <w:szCs w:val="22"/>
      <w:lang w:eastAsia="zh-CN" w:bidi="th-TH"/>
    </w:rPr>
  </w:style>
  <w:style w:type="paragraph" w:customStyle="1" w:styleId="DefinitionL6">
    <w:name w:val="Definition L6"/>
    <w:basedOn w:val="Normal"/>
    <w:uiPriority w:val="3"/>
    <w:qFormat/>
    <w:rsid w:val="005D0293"/>
    <w:pPr>
      <w:numPr>
        <w:ilvl w:val="5"/>
        <w:numId w:val="39"/>
      </w:numPr>
      <w:spacing w:line="240" w:lineRule="atLeast"/>
    </w:pPr>
    <w:rPr>
      <w:rFonts w:eastAsia="Times New Roman" w:cs="Angsana New"/>
      <w:sz w:val="18"/>
      <w:szCs w:val="22"/>
      <w:lang w:eastAsia="zh-CN" w:bidi="th-TH"/>
    </w:rPr>
  </w:style>
  <w:style w:type="paragraph" w:customStyle="1" w:styleId="DefinitionL7">
    <w:name w:val="Definition L7"/>
    <w:basedOn w:val="Normal"/>
    <w:uiPriority w:val="3"/>
    <w:qFormat/>
    <w:rsid w:val="005D0293"/>
    <w:pPr>
      <w:numPr>
        <w:ilvl w:val="6"/>
        <w:numId w:val="39"/>
      </w:numPr>
      <w:spacing w:line="240" w:lineRule="atLeast"/>
    </w:pPr>
    <w:rPr>
      <w:rFonts w:eastAsia="Times New Roman" w:cs="Angsana New"/>
      <w:sz w:val="18"/>
      <w:szCs w:val="22"/>
      <w:lang w:eastAsia="zh-CN" w:bidi="th-TH"/>
    </w:rPr>
  </w:style>
  <w:style w:type="paragraph" w:customStyle="1" w:styleId="DefinitionL8">
    <w:name w:val="Definition L8"/>
    <w:basedOn w:val="Normal"/>
    <w:uiPriority w:val="3"/>
    <w:qFormat/>
    <w:rsid w:val="005D0293"/>
    <w:pPr>
      <w:numPr>
        <w:ilvl w:val="7"/>
        <w:numId w:val="39"/>
      </w:numPr>
      <w:spacing w:line="240" w:lineRule="atLeast"/>
    </w:pPr>
    <w:rPr>
      <w:rFonts w:eastAsia="Times New Roman" w:cs="Angsana New"/>
      <w:sz w:val="18"/>
      <w:szCs w:val="22"/>
      <w:lang w:eastAsia="zh-CN" w:bidi="th-TH"/>
    </w:rPr>
  </w:style>
  <w:style w:type="paragraph" w:customStyle="1" w:styleId="DefinitionL9">
    <w:name w:val="Definition L9"/>
    <w:basedOn w:val="Normal"/>
    <w:uiPriority w:val="3"/>
    <w:qFormat/>
    <w:rsid w:val="005D0293"/>
    <w:pPr>
      <w:numPr>
        <w:ilvl w:val="8"/>
        <w:numId w:val="39"/>
      </w:numPr>
      <w:spacing w:line="240" w:lineRule="atLeast"/>
    </w:pPr>
    <w:rPr>
      <w:rFonts w:eastAsia="Times New Roman" w:cs="Angsana New"/>
      <w:sz w:val="18"/>
      <w:szCs w:val="22"/>
      <w:lang w:eastAsia="zh-CN" w:bidi="th-TH"/>
    </w:rPr>
  </w:style>
  <w:style w:type="numbering" w:customStyle="1" w:styleId="Definition">
    <w:name w:val="Definition"/>
    <w:uiPriority w:val="99"/>
    <w:rsid w:val="005D029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663">
      <w:bodyDiv w:val="1"/>
      <w:marLeft w:val="0"/>
      <w:marRight w:val="0"/>
      <w:marTop w:val="0"/>
      <w:marBottom w:val="0"/>
      <w:divBdr>
        <w:top w:val="none" w:sz="0" w:space="0" w:color="auto"/>
        <w:left w:val="none" w:sz="0" w:space="0" w:color="auto"/>
        <w:bottom w:val="none" w:sz="0" w:space="0" w:color="auto"/>
        <w:right w:val="none" w:sz="0" w:space="0" w:color="auto"/>
      </w:divBdr>
    </w:div>
    <w:div w:id="73282345">
      <w:bodyDiv w:val="1"/>
      <w:marLeft w:val="0"/>
      <w:marRight w:val="0"/>
      <w:marTop w:val="0"/>
      <w:marBottom w:val="0"/>
      <w:divBdr>
        <w:top w:val="none" w:sz="0" w:space="0" w:color="auto"/>
        <w:left w:val="none" w:sz="0" w:space="0" w:color="auto"/>
        <w:bottom w:val="none" w:sz="0" w:space="0" w:color="auto"/>
        <w:right w:val="none" w:sz="0" w:space="0" w:color="auto"/>
      </w:divBdr>
    </w:div>
    <w:div w:id="264074687">
      <w:bodyDiv w:val="1"/>
      <w:marLeft w:val="0"/>
      <w:marRight w:val="0"/>
      <w:marTop w:val="0"/>
      <w:marBottom w:val="0"/>
      <w:divBdr>
        <w:top w:val="none" w:sz="0" w:space="0" w:color="auto"/>
        <w:left w:val="none" w:sz="0" w:space="0" w:color="auto"/>
        <w:bottom w:val="none" w:sz="0" w:space="0" w:color="auto"/>
        <w:right w:val="none" w:sz="0" w:space="0" w:color="auto"/>
      </w:divBdr>
    </w:div>
    <w:div w:id="419253550">
      <w:bodyDiv w:val="1"/>
      <w:marLeft w:val="0"/>
      <w:marRight w:val="0"/>
      <w:marTop w:val="0"/>
      <w:marBottom w:val="0"/>
      <w:divBdr>
        <w:top w:val="none" w:sz="0" w:space="0" w:color="auto"/>
        <w:left w:val="none" w:sz="0" w:space="0" w:color="auto"/>
        <w:bottom w:val="none" w:sz="0" w:space="0" w:color="auto"/>
        <w:right w:val="none" w:sz="0" w:space="0" w:color="auto"/>
      </w:divBdr>
    </w:div>
    <w:div w:id="666712109">
      <w:bodyDiv w:val="1"/>
      <w:marLeft w:val="0"/>
      <w:marRight w:val="0"/>
      <w:marTop w:val="0"/>
      <w:marBottom w:val="0"/>
      <w:divBdr>
        <w:top w:val="none" w:sz="0" w:space="0" w:color="auto"/>
        <w:left w:val="none" w:sz="0" w:space="0" w:color="auto"/>
        <w:bottom w:val="none" w:sz="0" w:space="0" w:color="auto"/>
        <w:right w:val="none" w:sz="0" w:space="0" w:color="auto"/>
      </w:divBdr>
    </w:div>
    <w:div w:id="739331610">
      <w:bodyDiv w:val="1"/>
      <w:marLeft w:val="0"/>
      <w:marRight w:val="0"/>
      <w:marTop w:val="0"/>
      <w:marBottom w:val="0"/>
      <w:divBdr>
        <w:top w:val="none" w:sz="0" w:space="0" w:color="auto"/>
        <w:left w:val="none" w:sz="0" w:space="0" w:color="auto"/>
        <w:bottom w:val="none" w:sz="0" w:space="0" w:color="auto"/>
        <w:right w:val="none" w:sz="0" w:space="0" w:color="auto"/>
      </w:divBdr>
    </w:div>
    <w:div w:id="1121611990">
      <w:bodyDiv w:val="1"/>
      <w:marLeft w:val="0"/>
      <w:marRight w:val="0"/>
      <w:marTop w:val="0"/>
      <w:marBottom w:val="0"/>
      <w:divBdr>
        <w:top w:val="none" w:sz="0" w:space="0" w:color="auto"/>
        <w:left w:val="none" w:sz="0" w:space="0" w:color="auto"/>
        <w:bottom w:val="none" w:sz="0" w:space="0" w:color="auto"/>
        <w:right w:val="none" w:sz="0" w:space="0" w:color="auto"/>
      </w:divBdr>
    </w:div>
    <w:div w:id="1171144572">
      <w:bodyDiv w:val="1"/>
      <w:marLeft w:val="0"/>
      <w:marRight w:val="0"/>
      <w:marTop w:val="0"/>
      <w:marBottom w:val="0"/>
      <w:divBdr>
        <w:top w:val="none" w:sz="0" w:space="0" w:color="auto"/>
        <w:left w:val="none" w:sz="0" w:space="0" w:color="auto"/>
        <w:bottom w:val="none" w:sz="0" w:space="0" w:color="auto"/>
        <w:right w:val="none" w:sz="0" w:space="0" w:color="auto"/>
      </w:divBdr>
    </w:div>
    <w:div w:id="1431126931">
      <w:bodyDiv w:val="1"/>
      <w:marLeft w:val="0"/>
      <w:marRight w:val="0"/>
      <w:marTop w:val="0"/>
      <w:marBottom w:val="0"/>
      <w:divBdr>
        <w:top w:val="none" w:sz="0" w:space="0" w:color="auto"/>
        <w:left w:val="none" w:sz="0" w:space="0" w:color="auto"/>
        <w:bottom w:val="none" w:sz="0" w:space="0" w:color="auto"/>
        <w:right w:val="none" w:sz="0" w:space="0" w:color="auto"/>
      </w:divBdr>
    </w:div>
    <w:div w:id="1643727102">
      <w:bodyDiv w:val="1"/>
      <w:marLeft w:val="0"/>
      <w:marRight w:val="0"/>
      <w:marTop w:val="0"/>
      <w:marBottom w:val="0"/>
      <w:divBdr>
        <w:top w:val="none" w:sz="0" w:space="0" w:color="auto"/>
        <w:left w:val="none" w:sz="0" w:space="0" w:color="auto"/>
        <w:bottom w:val="none" w:sz="0" w:space="0" w:color="auto"/>
        <w:right w:val="none" w:sz="0" w:space="0" w:color="auto"/>
      </w:divBdr>
    </w:div>
    <w:div w:id="1660041945">
      <w:bodyDiv w:val="1"/>
      <w:marLeft w:val="0"/>
      <w:marRight w:val="0"/>
      <w:marTop w:val="0"/>
      <w:marBottom w:val="0"/>
      <w:divBdr>
        <w:top w:val="none" w:sz="0" w:space="0" w:color="auto"/>
        <w:left w:val="none" w:sz="0" w:space="0" w:color="auto"/>
        <w:bottom w:val="none" w:sz="0" w:space="0" w:color="auto"/>
        <w:right w:val="none" w:sz="0" w:space="0" w:color="auto"/>
      </w:divBdr>
    </w:div>
    <w:div w:id="20308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reehills\Office\Templates\w10_portraitPlain.dotx" TargetMode="External"/></Relationships>
</file>

<file path=word/documenttasks/documenttasks1.xml><?xml version="1.0" encoding="utf-8"?>
<t:Tasks xmlns:t="http://schemas.microsoft.com/office/tasks/2019/documenttasks" xmlns:oel="http://schemas.microsoft.com/office/2019/extlst">
  <t:Task id="{DE8FBC89-55C3-4806-A76F-BEF645A9AC31}">
    <t:Anchor>
      <t:Comment id="666138140"/>
    </t:Anchor>
    <t:History>
      <t:Event id="{B0902526-6DF7-41BB-99D8-E03415325388}" time="2023-03-09T07:37:44.909Z">
        <t:Attribution userId="S::charlie.grover@frv.com::215cdb83-34cc-4795-aa0a-2479054e58f8" userProvider="AD" userName="Charlie Grover"/>
        <t:Anchor>
          <t:Comment id="666150392"/>
        </t:Anchor>
        <t:Create/>
      </t:Event>
      <t:Event id="{00CD5F24-8948-4980-8780-08CC3409858A}" time="2023-03-09T07:37:44.909Z">
        <t:Attribution userId="S::charlie.grover@frv.com::215cdb83-34cc-4795-aa0a-2479054e58f8" userProvider="AD" userName="Charlie Grover"/>
        <t:Anchor>
          <t:Comment id="666150392"/>
        </t:Anchor>
        <t:Assign userId="S::francois.diaz@frv.com::40967635-1834-4c67-a46a-82e24153542b" userProvider="AD" userName="Francois Diaz"/>
      </t:Event>
      <t:Event id="{4A4ADF67-F996-4F21-9E00-B9EC397028DC}" time="2023-03-09T07:37:44.909Z">
        <t:Attribution userId="S::charlie.grover@frv.com::215cdb83-34cc-4795-aa0a-2479054e58f8" userProvider="AD" userName="Charlie Grover"/>
        <t:Anchor>
          <t:Comment id="666150392"/>
        </t:Anchor>
        <t:SetTitle title="Question for commercial / finance teams how payment will be made@Francois Diaz "/>
      </t:Event>
    </t:History>
  </t:Task>
</t:Tasks>
</file>

<file path=word/theme/theme1.xml><?xml version="1.0" encoding="utf-8"?>
<a:theme xmlns:a="http://schemas.openxmlformats.org/drawingml/2006/main" name="HSF">
  <a:themeElements>
    <a:clrScheme name="HSF Brand">
      <a:dk1>
        <a:sysClr val="windowText" lastClr="000000"/>
      </a:dk1>
      <a:lt1>
        <a:sysClr val="window" lastClr="FFFFFF"/>
      </a:lt1>
      <a:dk2>
        <a:srgbClr val="1C3E78"/>
      </a:dk2>
      <a:lt2>
        <a:srgbClr val="A4A6A8"/>
      </a:lt2>
      <a:accent1>
        <a:srgbClr val="1C3E78"/>
      </a:accent1>
      <a:accent2>
        <a:srgbClr val="40AAB8"/>
      </a:accent2>
      <a:accent3>
        <a:srgbClr val="FFC72C"/>
      </a:accent3>
      <a:accent4>
        <a:srgbClr val="A24381"/>
      </a:accent4>
      <a:accent5>
        <a:srgbClr val="235BA8"/>
      </a:accent5>
      <a:accent6>
        <a:srgbClr val="F65058"/>
      </a:accent6>
      <a:hlink>
        <a:srgbClr val="235BA8"/>
      </a:hlink>
      <a:folHlink>
        <a:srgbClr val="A4A6A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9525">
          <a:noFill/>
        </a:ln>
      </a:spPr>
      <a:bodyPr lIns="72000" tIns="72000" rIns="72000" bIns="72000" rtlCol="0" anchor="ctr"/>
      <a:lstStyle>
        <a:defPPr algn="ctr">
          <a:lnSpc>
            <a:spcPct val="90000"/>
          </a:lnSpc>
          <a:spcAft>
            <a:spcPts val="600"/>
          </a:spcAft>
          <a:defRPr sz="24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ln>
          <a:noFill/>
        </a:ln>
      </a:spPr>
      <a:bodyPr wrap="square" lIns="72000" tIns="72000" rIns="72000" bIns="72000" rtlCol="0" anchor="t" anchorCtr="0">
        <a:noAutofit/>
      </a:bodyPr>
      <a:lstStyle>
        <a:defPPr>
          <a:lnSpc>
            <a:spcPct val="90000"/>
          </a:lnSpc>
          <a:spcAft>
            <a:spcPts val="600"/>
          </a:spcAft>
          <a:defRPr sz="2400"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457AB8FBFD9A4C8301EA1BECABCEED" ma:contentTypeVersion="21" ma:contentTypeDescription="Create a new document." ma:contentTypeScope="" ma:versionID="d5469cdf8d249f37b2d1adc48914faef">
  <xsd:schema xmlns:xsd="http://www.w3.org/2001/XMLSchema" xmlns:xs="http://www.w3.org/2001/XMLSchema" xmlns:p="http://schemas.microsoft.com/office/2006/metadata/properties" xmlns:ns1="http://schemas.microsoft.com/sharepoint/v3" xmlns:ns2="71fbeac7-5160-4e59-9f11-ccc3dc9ea413" xmlns:ns3="f54c086b-6ba1-48d5-8f97-988d441e12ad" xmlns:ns4="030c9668-8023-414e-b496-d2ddda69f60d" targetNamespace="http://schemas.microsoft.com/office/2006/metadata/properties" ma:root="true" ma:fieldsID="48dadcdfb5d364d7a46a7757d75b2d20" ns1:_="" ns2:_="" ns3:_="" ns4:_="">
    <xsd:import namespace="http://schemas.microsoft.com/sharepoint/v3"/>
    <xsd:import namespace="71fbeac7-5160-4e59-9f11-ccc3dc9ea413"/>
    <xsd:import namespace="f54c086b-6ba1-48d5-8f97-988d441e12ad"/>
    <xsd:import namespace="030c9668-8023-414e-b496-d2ddda69f6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TermoftheNDA" minOccurs="0"/>
                <xsd:element ref="ns2:Purpose" minOccurs="0"/>
                <xsd:element ref="ns2:Mutualorone_x002d_s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beac7-5160-4e59-9f11-ccc3dc9ea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8fd67b-dada-4a84-bf13-4dd3f8519633" ma:termSetId="09814cd3-568e-fe90-9814-8d621ff8fb84" ma:anchorId="fba54fb3-c3e1-fe81-a776-ca4b69148c4d" ma:open="true" ma:isKeyword="false">
      <xsd:complexType>
        <xsd:sequence>
          <xsd:element ref="pc:Terms" minOccurs="0" maxOccurs="1"/>
        </xsd:sequence>
      </xsd:complexType>
    </xsd:element>
    <xsd:element name="TermoftheNDA" ma:index="26" nillable="true" ma:displayName="Term of the NDA (years)" ma:format="Dropdown" ma:internalName="TermoftheNDA">
      <xsd:simpleType>
        <xsd:restriction base="dms:Text">
          <xsd:maxLength value="255"/>
        </xsd:restriction>
      </xsd:simpleType>
    </xsd:element>
    <xsd:element name="Purpose" ma:index="27" nillable="true" ma:displayName="Purpose" ma:format="Dropdown" ma:internalName="Purpose">
      <xsd:simpleType>
        <xsd:restriction base="dms:Note"/>
      </xsd:simpleType>
    </xsd:element>
    <xsd:element name="Mutualorone_x002d_sided" ma:index="28" nillable="true" ma:displayName="Mutual or one-sided" ma:format="Dropdown" ma:internalName="Mutualorone_x002d_sided">
      <xsd:simpleType>
        <xsd:restriction base="dms:Choice">
          <xsd:enumeration value="Mutual"/>
          <xsd:enumeration value="One-sided (FRV as Discloser)"/>
          <xsd:enumeration value="One-sided (FRV as Recipient)"/>
        </xsd:restriction>
      </xsd:simpleType>
    </xsd:element>
  </xsd:schema>
  <xsd:schema xmlns:xsd="http://www.w3.org/2001/XMLSchema" xmlns:xs="http://www.w3.org/2001/XMLSchema" xmlns:dms="http://schemas.microsoft.com/office/2006/documentManagement/types" xmlns:pc="http://schemas.microsoft.com/office/infopath/2007/PartnerControls" targetNamespace="f54c086b-6ba1-48d5-8f97-988d441e12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c9668-8023-414e-b496-d2ddda69f60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364aec6-c28f-4aed-8a77-038b8f7345b8}" ma:internalName="TaxCatchAll" ma:showField="CatchAllData" ma:web="030c9668-8023-414e-b496-d2ddda69f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86E02-6816-497B-9183-AE0043277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fbeac7-5160-4e59-9f11-ccc3dc9ea413"/>
    <ds:schemaRef ds:uri="f54c086b-6ba1-48d5-8f97-988d441e12ad"/>
    <ds:schemaRef ds:uri="030c9668-8023-414e-b496-d2ddda69f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DB2BC-92BF-4BC0-8098-A2278693ABAD}">
  <ds:schemaRefs>
    <ds:schemaRef ds:uri="http://schemas.openxmlformats.org/officeDocument/2006/bibliography"/>
  </ds:schemaRefs>
</ds:datastoreItem>
</file>

<file path=customXml/itemProps3.xml><?xml version="1.0" encoding="utf-8"?>
<ds:datastoreItem xmlns:ds="http://schemas.openxmlformats.org/officeDocument/2006/customXml" ds:itemID="{6BCFA769-4A7F-4526-9437-2FB9F51A6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w10_portraitPlain</Template>
  <TotalTime>51</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Ravenswood BESS - LTSA Departures Table - FRV Comments 23.05.23</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Ravenswood BESS - LTSA Departures Table - FRV Comments 23.05.23</dc:title>
  <dc:subject/>
  <dc:creator>Herbert Smith Freehills</dc:creator>
  <cp:keywords>4.0.0.1</cp:keywords>
  <dc:description/>
  <cp:lastModifiedBy>8728</cp:lastModifiedBy>
  <cp:revision>4</cp:revision>
  <dcterms:created xsi:type="dcterms:W3CDTF">2023-06-12T06:50:00Z</dcterms:created>
  <dcterms:modified xsi:type="dcterms:W3CDTF">2023-06-12T10:33:00Z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 Library ID">
    <vt:lpwstr>?</vt:lpwstr>
  </property>
  <property fmtid="{D5CDD505-2E9C-101B-9397-08002B2CF9AE}" pid="3" name="DMS Library Name">
    <vt:lpwstr>ACTIVE</vt:lpwstr>
  </property>
  <property fmtid="{D5CDD505-2E9C-101B-9397-08002B2CF9AE}" pid="4" name="DMS Item ID">
    <vt:lpwstr>107073409</vt:lpwstr>
  </property>
  <property fmtid="{D5CDD505-2E9C-101B-9397-08002B2CF9AE}" pid="5" name="DMS Version">
    <vt:lpwstr>1</vt:lpwstr>
  </property>
  <property fmtid="{D5CDD505-2E9C-101B-9397-08002B2CF9AE}" pid="6" name="Item Matter UNO">
    <vt:lpwstr>?</vt:lpwstr>
  </property>
  <property fmtid="{D5CDD505-2E9C-101B-9397-08002B2CF9AE}" pid="7" name="Item Matter Name">
    <vt:lpwstr>?</vt:lpwstr>
  </property>
  <property fmtid="{D5CDD505-2E9C-101B-9397-08002B2CF9AE}" pid="8" name="Item Title">
    <vt:lpwstr/>
  </property>
  <property fmtid="{D5CDD505-2E9C-101B-9397-08002B2CF9AE}" pid="9" name="Item Subject">
    <vt:lpwstr/>
  </property>
  <property fmtid="{D5CDD505-2E9C-101B-9397-08002B2CF9AE}" pid="10" name="Freehills_matterName">
    <vt:lpwstr/>
  </property>
  <property fmtid="{D5CDD505-2E9C-101B-9397-08002B2CF9AE}" pid="11" name="Freehills_matterNumber">
    <vt:lpwstr/>
  </property>
  <property fmtid="{D5CDD505-2E9C-101B-9397-08002B2CF9AE}" pid="12" name="Item Primary Author">
    <vt:lpwstr/>
  </property>
  <property fmtid="{D5CDD505-2E9C-101B-9397-08002B2CF9AE}" pid="13" name="Item Primary Author ID">
    <vt:lpwstr/>
  </property>
  <property fmtid="{D5CDD505-2E9C-101B-9397-08002B2CF9AE}" pid="14" name="Freehills_PrimaryAuthorBrand">
    <vt:lpwstr/>
  </property>
  <property fmtid="{D5CDD505-2E9C-101B-9397-08002B2CF9AE}" pid="15" name="Item Document Type">
    <vt:lpwstr/>
  </property>
  <property fmtid="{D5CDD505-2E9C-101B-9397-08002B2CF9AE}" pid="16" name="DMS Class Label">
    <vt:lpwstr/>
  </property>
  <property fmtid="{D5CDD505-2E9C-101B-9397-08002B2CF9AE}" pid="17" name="DMS Status">
    <vt:lpwstr/>
  </property>
  <property fmtid="{D5CDD505-2E9C-101B-9397-08002B2CF9AE}" pid="18" name="Item Previous Reference">
    <vt:lpwstr>106812783</vt:lpwstr>
  </property>
  <property fmtid="{D5CDD505-2E9C-101B-9397-08002B2CF9AE}" pid="19" name="Freehills Template Version">
    <vt:lpwstr>1.51.1.1</vt:lpwstr>
  </property>
  <property fmtid="{D5CDD505-2E9C-101B-9397-08002B2CF9AE}" pid="20" name="Item Reference">
    <vt:lpwstr/>
  </property>
  <property fmtid="{D5CDD505-2E9C-101B-9397-08002B2CF9AE}" pid="21" name="MSIP_Label_52d06e56-1756-4005-87f1-1edc72dd4bdf_Enabled">
    <vt:lpwstr>true</vt:lpwstr>
  </property>
  <property fmtid="{D5CDD505-2E9C-101B-9397-08002B2CF9AE}" pid="22" name="MSIP_Label_52d06e56-1756-4005-87f1-1edc72dd4bdf_SetDate">
    <vt:lpwstr>2023-04-18T06:55:15Z</vt:lpwstr>
  </property>
  <property fmtid="{D5CDD505-2E9C-101B-9397-08002B2CF9AE}" pid="23" name="MSIP_Label_52d06e56-1756-4005-87f1-1edc72dd4bdf_Method">
    <vt:lpwstr>Standard</vt:lpwstr>
  </property>
  <property fmtid="{D5CDD505-2E9C-101B-9397-08002B2CF9AE}" pid="24" name="MSIP_Label_52d06e56-1756-4005-87f1-1edc72dd4bdf_Name">
    <vt:lpwstr>General</vt:lpwstr>
  </property>
  <property fmtid="{D5CDD505-2E9C-101B-9397-08002B2CF9AE}" pid="25" name="MSIP_Label_52d06e56-1756-4005-87f1-1edc72dd4bdf_SiteId">
    <vt:lpwstr>9026c5f4-86d0-4b9f-bd39-b7d4d0fb4674</vt:lpwstr>
  </property>
  <property fmtid="{D5CDD505-2E9C-101B-9397-08002B2CF9AE}" pid="26" name="MSIP_Label_52d06e56-1756-4005-87f1-1edc72dd4bdf_ActionId">
    <vt:lpwstr>5bec3977-6f76-47de-bea5-00003c4387a7</vt:lpwstr>
  </property>
  <property fmtid="{D5CDD505-2E9C-101B-9397-08002B2CF9AE}" pid="27" name="MSIP_Label_52d06e56-1756-4005-87f1-1edc72dd4bdf_ContentBits">
    <vt:lpwstr>0</vt:lpwstr>
  </property>
  <property fmtid="{D5CDD505-2E9C-101B-9397-08002B2CF9AE}" pid="28" name="iManageFooter">
    <vt:lpwstr>#107073409v1&lt;ACTIVE&gt; - Ravenswood BESS - LTSA Departures Table - FRV Comments 23.05.23</vt:lpwstr>
  </property>
</Properties>
</file>